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B86D" w14:textId="034058C9" w:rsidR="009D7E9D" w:rsidRPr="00B15F89" w:rsidRDefault="009D7E9D" w:rsidP="0046214C">
      <w:pPr>
        <w:spacing w:line="360" w:lineRule="auto"/>
        <w:jc w:val="center"/>
        <w:rPr>
          <w:rFonts w:ascii="Arial" w:hAnsi="Arial"/>
          <w:b/>
          <w:bCs/>
          <w:noProof w:val="0"/>
          <w:sz w:val="22"/>
          <w:szCs w:val="22"/>
          <w:rtl/>
        </w:rPr>
      </w:pPr>
      <w:r w:rsidRPr="00B15F89">
        <w:rPr>
          <w:rFonts w:ascii="Arial" w:hAnsi="Arial"/>
          <w:b/>
          <w:bCs/>
          <w:noProof w:val="0"/>
          <w:sz w:val="22"/>
          <w:szCs w:val="22"/>
          <w:rtl/>
        </w:rPr>
        <w:t>חקר סכסוכים,  ניהולם ויישובם  (350)</w:t>
      </w:r>
    </w:p>
    <w:p w14:paraId="2FC0DA1B" w14:textId="77777777" w:rsidR="009D7E9D" w:rsidRPr="00B15F89" w:rsidRDefault="009D7E9D" w:rsidP="0046214C">
      <w:pPr>
        <w:spacing w:line="360" w:lineRule="auto"/>
        <w:jc w:val="center"/>
        <w:rPr>
          <w:rFonts w:ascii="Arial" w:hAnsi="Arial"/>
          <w:b/>
          <w:bCs/>
          <w:noProof w:val="0"/>
          <w:sz w:val="22"/>
          <w:szCs w:val="22"/>
          <w:rtl/>
        </w:rPr>
      </w:pPr>
      <w:r w:rsidRPr="00B15F89">
        <w:rPr>
          <w:rFonts w:ascii="Arial" w:hAnsi="Arial"/>
          <w:b/>
          <w:bCs/>
          <w:noProof w:val="0"/>
          <w:sz w:val="22"/>
          <w:szCs w:val="22"/>
          <w:rtl/>
        </w:rPr>
        <w:t>תכנית לימודים בין-תחומית למוסמך</w:t>
      </w:r>
    </w:p>
    <w:p w14:paraId="147C139B" w14:textId="77777777" w:rsidR="009D7E9D" w:rsidRPr="00B15F89" w:rsidRDefault="009D7E9D" w:rsidP="0046214C">
      <w:pPr>
        <w:spacing w:line="360" w:lineRule="auto"/>
        <w:jc w:val="both"/>
        <w:rPr>
          <w:rFonts w:ascii="Arial" w:hAnsi="Arial"/>
          <w:b/>
          <w:bCs/>
          <w:noProof w:val="0"/>
          <w:sz w:val="22"/>
          <w:szCs w:val="22"/>
          <w:rtl/>
        </w:rPr>
      </w:pPr>
    </w:p>
    <w:p w14:paraId="7708D3F5" w14:textId="77777777" w:rsidR="009D7E9D" w:rsidRPr="00B15F89" w:rsidRDefault="009D7E9D" w:rsidP="0046214C">
      <w:pPr>
        <w:spacing w:line="360" w:lineRule="auto"/>
        <w:jc w:val="both"/>
        <w:rPr>
          <w:rFonts w:ascii="Arial" w:hAnsi="Arial"/>
          <w:b/>
          <w:bCs/>
          <w:noProof w:val="0"/>
          <w:sz w:val="22"/>
          <w:szCs w:val="22"/>
          <w:rtl/>
        </w:rPr>
      </w:pPr>
    </w:p>
    <w:p w14:paraId="28B8561E" w14:textId="332B3E61" w:rsidR="009D7E9D" w:rsidRPr="00B15F89" w:rsidRDefault="009D7E9D" w:rsidP="00856959">
      <w:pPr>
        <w:spacing w:line="360" w:lineRule="auto"/>
        <w:rPr>
          <w:rFonts w:ascii="Arial" w:hAnsi="Arial"/>
          <w:noProof w:val="0"/>
          <w:sz w:val="22"/>
          <w:szCs w:val="22"/>
        </w:rPr>
      </w:pPr>
      <w:r w:rsidRPr="00B15F89">
        <w:rPr>
          <w:rFonts w:ascii="Arial" w:hAnsi="Arial"/>
          <w:b/>
          <w:bCs/>
          <w:noProof w:val="0"/>
          <w:sz w:val="22"/>
          <w:szCs w:val="22"/>
          <w:rtl/>
        </w:rPr>
        <w:t>פרופ' יפעת מעוז</w:t>
      </w:r>
      <w:r w:rsidRPr="00B15F89">
        <w:rPr>
          <w:rFonts w:ascii="Arial" w:hAnsi="Arial"/>
          <w:noProof w:val="0"/>
          <w:sz w:val="22"/>
          <w:szCs w:val="22"/>
          <w:rtl/>
        </w:rPr>
        <w:t xml:space="preserve"> - ראש </w:t>
      </w:r>
      <w:proofErr w:type="spellStart"/>
      <w:r w:rsidRPr="00B15F89">
        <w:rPr>
          <w:rFonts w:ascii="Arial" w:hAnsi="Arial"/>
          <w:noProof w:val="0"/>
          <w:sz w:val="22"/>
          <w:szCs w:val="22"/>
          <w:rtl/>
        </w:rPr>
        <w:t>התכנית</w:t>
      </w:r>
      <w:proofErr w:type="spellEnd"/>
      <w:r w:rsidRPr="00B15F89">
        <w:rPr>
          <w:rFonts w:ascii="Arial" w:hAnsi="Arial"/>
          <w:noProof w:val="0"/>
          <w:sz w:val="22"/>
          <w:szCs w:val="22"/>
          <w:rtl/>
        </w:rPr>
        <w:tab/>
      </w:r>
      <w:r w:rsidR="006E0E12" w:rsidRPr="00B15F89">
        <w:rPr>
          <w:rFonts w:ascii="Arial" w:hAnsi="Arial" w:hint="cs"/>
          <w:noProof w:val="0"/>
          <w:sz w:val="22"/>
          <w:szCs w:val="22"/>
          <w:rtl/>
        </w:rPr>
        <w:t xml:space="preserve">              </w:t>
      </w:r>
      <w:r w:rsidRPr="00B15F89">
        <w:rPr>
          <w:rFonts w:ascii="Arial" w:hAnsi="Arial"/>
          <w:noProof w:val="0"/>
          <w:sz w:val="22"/>
          <w:szCs w:val="22"/>
          <w:rtl/>
        </w:rPr>
        <w:tab/>
      </w:r>
      <w:r w:rsidRPr="00A33B43">
        <w:rPr>
          <w:rFonts w:ascii="Arial" w:hAnsi="Arial"/>
          <w:noProof w:val="0"/>
          <w:sz w:val="22"/>
          <w:szCs w:val="22"/>
        </w:rPr>
        <w:t>msifat@gmail.com</w:t>
      </w:r>
    </w:p>
    <w:p w14:paraId="65F098D2" w14:textId="60C791ED" w:rsidR="00D84260" w:rsidRDefault="00D84260" w:rsidP="0028575C">
      <w:pPr>
        <w:spacing w:line="360" w:lineRule="auto"/>
        <w:jc w:val="both"/>
        <w:rPr>
          <w:rFonts w:ascii="Arial" w:hAnsi="Arial"/>
          <w:b/>
          <w:bCs/>
          <w:sz w:val="22"/>
          <w:szCs w:val="22"/>
          <w:rtl/>
        </w:rPr>
      </w:pPr>
      <w:r>
        <w:rPr>
          <w:rFonts w:ascii="Arial" w:hAnsi="Arial" w:hint="cs"/>
          <w:b/>
          <w:bCs/>
          <w:sz w:val="22"/>
          <w:szCs w:val="22"/>
          <w:rtl/>
        </w:rPr>
        <w:t xml:space="preserve">ענבל לוין </w:t>
      </w:r>
      <w:r w:rsidR="00A33B43" w:rsidRPr="00A33B43">
        <w:rPr>
          <w:rFonts w:ascii="Arial" w:hAnsi="Arial"/>
          <w:sz w:val="22"/>
          <w:szCs w:val="22"/>
        </w:rPr>
        <w:t>-</w:t>
      </w:r>
      <w:r w:rsidRPr="00A33B43">
        <w:rPr>
          <w:rFonts w:ascii="Arial" w:hAnsi="Arial" w:hint="cs"/>
          <w:sz w:val="22"/>
          <w:szCs w:val="22"/>
          <w:rtl/>
        </w:rPr>
        <w:t xml:space="preserve"> רכזת מחליפה </w:t>
      </w:r>
      <w:r w:rsidR="00A33B43">
        <w:rPr>
          <w:rFonts w:ascii="Arial" w:hAnsi="Arial"/>
          <w:b/>
          <w:bCs/>
          <w:sz w:val="22"/>
          <w:szCs w:val="22"/>
        </w:rPr>
        <w:tab/>
      </w:r>
      <w:r w:rsidR="00A33B43">
        <w:rPr>
          <w:rFonts w:ascii="Arial" w:hAnsi="Arial"/>
          <w:b/>
          <w:bCs/>
          <w:sz w:val="22"/>
          <w:szCs w:val="22"/>
        </w:rPr>
        <w:tab/>
      </w:r>
      <w:r w:rsidR="00A33B43">
        <w:rPr>
          <w:rFonts w:ascii="Arial" w:hAnsi="Arial"/>
          <w:b/>
          <w:bCs/>
          <w:sz w:val="22"/>
          <w:szCs w:val="22"/>
        </w:rPr>
        <w:tab/>
      </w:r>
      <w:r w:rsidR="00A33B43" w:rsidRPr="00A33B43">
        <w:rPr>
          <w:rFonts w:ascii="Arial" w:hAnsi="Arial"/>
          <w:sz w:val="22"/>
          <w:szCs w:val="22"/>
        </w:rPr>
        <w:t>inballev@savion.huji.ac.il</w:t>
      </w:r>
    </w:p>
    <w:p w14:paraId="176AF9C1" w14:textId="08B1FD55" w:rsidR="00742EBB" w:rsidRPr="00B15F89" w:rsidRDefault="00D84260" w:rsidP="0028575C">
      <w:pPr>
        <w:spacing w:line="360" w:lineRule="auto"/>
        <w:jc w:val="both"/>
        <w:rPr>
          <w:rFonts w:ascii="Arial" w:hAnsi="Arial"/>
          <w:sz w:val="22"/>
          <w:szCs w:val="22"/>
        </w:rPr>
      </w:pPr>
      <w:r>
        <w:rPr>
          <w:rFonts w:ascii="Arial" w:hAnsi="Arial" w:hint="cs"/>
          <w:b/>
          <w:bCs/>
          <w:sz w:val="22"/>
          <w:szCs w:val="22"/>
          <w:rtl/>
        </w:rPr>
        <w:t>שיינא ז</w:t>
      </w:r>
      <w:r w:rsidR="0028575C" w:rsidRPr="0028575C">
        <w:rPr>
          <w:rFonts w:ascii="Arial" w:hAnsi="Arial" w:hint="cs"/>
          <w:b/>
          <w:bCs/>
          <w:sz w:val="22"/>
          <w:szCs w:val="22"/>
          <w:rtl/>
        </w:rPr>
        <w:t>ילברשטיין</w:t>
      </w:r>
      <w:r w:rsidR="0028575C">
        <w:rPr>
          <w:rFonts w:ascii="Arial" w:hAnsi="Arial" w:hint="cs"/>
          <w:sz w:val="22"/>
          <w:szCs w:val="22"/>
          <w:rtl/>
        </w:rPr>
        <w:t xml:space="preserve"> - </w:t>
      </w:r>
      <w:r w:rsidR="0028575C">
        <w:rPr>
          <w:rFonts w:ascii="Arial" w:hAnsi="Arial"/>
          <w:sz w:val="22"/>
          <w:szCs w:val="22"/>
          <w:rtl/>
        </w:rPr>
        <w:t xml:space="preserve"> </w:t>
      </w:r>
      <w:r w:rsidR="009D7E9D" w:rsidRPr="00B15F89">
        <w:rPr>
          <w:rFonts w:ascii="Arial" w:hAnsi="Arial"/>
          <w:sz w:val="22"/>
          <w:szCs w:val="22"/>
          <w:rtl/>
        </w:rPr>
        <w:t>יועצת התכנית</w:t>
      </w:r>
      <w:r w:rsidR="003D2C3E" w:rsidRPr="00B15F89">
        <w:rPr>
          <w:rFonts w:ascii="Arial" w:hAnsi="Arial" w:hint="cs"/>
          <w:sz w:val="22"/>
          <w:szCs w:val="22"/>
          <w:rtl/>
        </w:rPr>
        <w:t xml:space="preserve">    </w:t>
      </w:r>
      <w:r w:rsidR="00A33B43">
        <w:rPr>
          <w:rFonts w:ascii="Arial" w:hAnsi="Arial"/>
          <w:sz w:val="22"/>
          <w:szCs w:val="22"/>
        </w:rPr>
        <w:tab/>
        <w:t>shaina.silberstein@mail.huji.ac.il</w:t>
      </w:r>
    </w:p>
    <w:p w14:paraId="38FCD92B" w14:textId="77777777" w:rsidR="009D7E9D" w:rsidRPr="00B15F89" w:rsidRDefault="009D7E9D" w:rsidP="0046214C">
      <w:pPr>
        <w:spacing w:line="360" w:lineRule="auto"/>
        <w:jc w:val="both"/>
        <w:rPr>
          <w:rFonts w:ascii="Arial" w:hAnsi="Arial"/>
          <w:noProof w:val="0"/>
          <w:sz w:val="22"/>
          <w:szCs w:val="22"/>
          <w:rtl/>
        </w:rPr>
      </w:pPr>
    </w:p>
    <w:p w14:paraId="57240EA0" w14:textId="77777777" w:rsidR="009D7E9D" w:rsidRPr="00B15F89" w:rsidRDefault="009D7E9D" w:rsidP="0046214C">
      <w:pPr>
        <w:spacing w:line="360" w:lineRule="auto"/>
        <w:jc w:val="both"/>
        <w:rPr>
          <w:rFonts w:ascii="Arial" w:hAnsi="Arial"/>
          <w:b/>
          <w:bCs/>
          <w:noProof w:val="0"/>
          <w:sz w:val="22"/>
          <w:szCs w:val="22"/>
          <w:rtl/>
        </w:rPr>
      </w:pPr>
      <w:r w:rsidRPr="00B15F89">
        <w:rPr>
          <w:rFonts w:ascii="Arial" w:hAnsi="Arial"/>
          <w:b/>
          <w:bCs/>
          <w:noProof w:val="0"/>
          <w:sz w:val="22"/>
          <w:szCs w:val="22"/>
          <w:rtl/>
        </w:rPr>
        <w:t>מורי התכנית</w:t>
      </w:r>
    </w:p>
    <w:p w14:paraId="6DBCB58B" w14:textId="77777777" w:rsidR="001375FE" w:rsidRPr="00B15F89" w:rsidRDefault="001375FE" w:rsidP="00FA4C83">
      <w:pPr>
        <w:spacing w:line="360" w:lineRule="auto"/>
        <w:jc w:val="both"/>
        <w:rPr>
          <w:rFonts w:ascii="Arial" w:hAnsi="Arial"/>
          <w:noProof w:val="0"/>
          <w:sz w:val="22"/>
          <w:szCs w:val="22"/>
          <w:rtl/>
        </w:rPr>
      </w:pPr>
      <w:r w:rsidRPr="00B15F89">
        <w:rPr>
          <w:rFonts w:ascii="Arial" w:hAnsi="Arial" w:hint="cs"/>
          <w:noProof w:val="0"/>
          <w:sz w:val="22"/>
          <w:szCs w:val="22"/>
          <w:rtl/>
        </w:rPr>
        <w:t xml:space="preserve">פרופ' יפעת מעוז </w:t>
      </w:r>
    </w:p>
    <w:p w14:paraId="7B8D7DA5" w14:textId="77777777" w:rsidR="00AF6F9D" w:rsidRPr="00B15F89" w:rsidRDefault="00AF6F9D" w:rsidP="00AF6F9D">
      <w:pPr>
        <w:spacing w:line="360" w:lineRule="auto"/>
        <w:jc w:val="both"/>
        <w:rPr>
          <w:rFonts w:ascii="Arial" w:hAnsi="Arial"/>
          <w:noProof w:val="0"/>
          <w:sz w:val="22"/>
          <w:szCs w:val="22"/>
          <w:rtl/>
        </w:rPr>
      </w:pPr>
      <w:r w:rsidRPr="00B15F89">
        <w:rPr>
          <w:rFonts w:ascii="Arial" w:hAnsi="Arial"/>
          <w:noProof w:val="0"/>
          <w:sz w:val="22"/>
          <w:szCs w:val="22"/>
          <w:rtl/>
        </w:rPr>
        <w:t xml:space="preserve">ד"ר יובל </w:t>
      </w:r>
      <w:proofErr w:type="spellStart"/>
      <w:r w:rsidRPr="00B15F89">
        <w:rPr>
          <w:rFonts w:ascii="Arial" w:hAnsi="Arial"/>
          <w:noProof w:val="0"/>
          <w:sz w:val="22"/>
          <w:szCs w:val="22"/>
          <w:rtl/>
        </w:rPr>
        <w:t>בנזימן</w:t>
      </w:r>
      <w:proofErr w:type="spellEnd"/>
    </w:p>
    <w:p w14:paraId="7E1A0F5C" w14:textId="77777777" w:rsidR="00AF6F9D" w:rsidRDefault="00AF6F9D" w:rsidP="00FA4C83">
      <w:pPr>
        <w:spacing w:line="360" w:lineRule="auto"/>
        <w:jc w:val="both"/>
        <w:rPr>
          <w:rFonts w:ascii="Arial" w:hAnsi="Arial"/>
          <w:noProof w:val="0"/>
          <w:sz w:val="22"/>
          <w:szCs w:val="22"/>
          <w:rtl/>
        </w:rPr>
      </w:pPr>
      <w:r w:rsidRPr="00B15F89">
        <w:rPr>
          <w:rFonts w:ascii="Arial" w:hAnsi="Arial" w:hint="cs"/>
          <w:noProof w:val="0"/>
          <w:sz w:val="22"/>
          <w:szCs w:val="22"/>
          <w:rtl/>
        </w:rPr>
        <w:t xml:space="preserve">פרופ'  </w:t>
      </w:r>
      <w:r w:rsidRPr="00B15F89">
        <w:rPr>
          <w:rFonts w:ascii="Arial" w:hAnsi="Arial"/>
          <w:noProof w:val="0"/>
          <w:sz w:val="22"/>
          <w:szCs w:val="22"/>
          <w:rtl/>
        </w:rPr>
        <w:t xml:space="preserve">צפירה </w:t>
      </w:r>
      <w:proofErr w:type="spellStart"/>
      <w:r w:rsidRPr="00B15F89">
        <w:rPr>
          <w:rFonts w:ascii="Arial" w:hAnsi="Arial"/>
          <w:noProof w:val="0"/>
          <w:sz w:val="22"/>
          <w:szCs w:val="22"/>
          <w:rtl/>
        </w:rPr>
        <w:t>גרבלסקי</w:t>
      </w:r>
      <w:proofErr w:type="spellEnd"/>
      <w:r w:rsidRPr="00B15F89">
        <w:rPr>
          <w:rFonts w:ascii="Arial" w:hAnsi="Arial"/>
          <w:noProof w:val="0"/>
          <w:sz w:val="22"/>
          <w:szCs w:val="22"/>
          <w:rtl/>
        </w:rPr>
        <w:t xml:space="preserve"> </w:t>
      </w:r>
      <w:proofErr w:type="spellStart"/>
      <w:r w:rsidRPr="00B15F89">
        <w:rPr>
          <w:rFonts w:ascii="Arial" w:hAnsi="Arial"/>
          <w:noProof w:val="0"/>
          <w:sz w:val="22"/>
          <w:szCs w:val="22"/>
          <w:rtl/>
        </w:rPr>
        <w:t>ליכטמן</w:t>
      </w:r>
      <w:proofErr w:type="spellEnd"/>
    </w:p>
    <w:p w14:paraId="77F4EE65" w14:textId="33D1F976" w:rsidR="00B15F89" w:rsidRPr="00B15F89" w:rsidRDefault="00B15F89" w:rsidP="00B15F89">
      <w:pPr>
        <w:spacing w:line="360" w:lineRule="auto"/>
        <w:jc w:val="both"/>
        <w:rPr>
          <w:rFonts w:ascii="Arial" w:hAnsi="Arial"/>
          <w:noProof w:val="0"/>
          <w:sz w:val="22"/>
          <w:szCs w:val="22"/>
          <w:rtl/>
        </w:rPr>
      </w:pPr>
      <w:r w:rsidRPr="00B15F89">
        <w:rPr>
          <w:rFonts w:ascii="Arial" w:hAnsi="Arial" w:hint="cs"/>
          <w:noProof w:val="0"/>
          <w:sz w:val="22"/>
          <w:szCs w:val="22"/>
          <w:rtl/>
        </w:rPr>
        <w:t>ד"ר ליאור להרס</w:t>
      </w:r>
    </w:p>
    <w:p w14:paraId="5D4D22BC" w14:textId="77777777" w:rsidR="00AF6F9D" w:rsidRPr="00B15F89" w:rsidRDefault="00AF6F9D" w:rsidP="00AF6F9D">
      <w:pPr>
        <w:spacing w:line="360" w:lineRule="auto"/>
        <w:jc w:val="both"/>
        <w:rPr>
          <w:rFonts w:ascii="Arial" w:hAnsi="Arial"/>
          <w:noProof w:val="0"/>
          <w:sz w:val="22"/>
          <w:szCs w:val="22"/>
          <w:rtl/>
        </w:rPr>
      </w:pPr>
      <w:r w:rsidRPr="00B15F89">
        <w:rPr>
          <w:rFonts w:ascii="Arial" w:hAnsi="Arial" w:hint="cs"/>
          <w:noProof w:val="0"/>
          <w:sz w:val="22"/>
          <w:szCs w:val="22"/>
          <w:rtl/>
        </w:rPr>
        <w:t xml:space="preserve">פרופ' </w:t>
      </w:r>
      <w:r w:rsidRPr="00B15F89">
        <w:rPr>
          <w:rFonts w:ascii="Arial" w:hAnsi="Arial"/>
          <w:noProof w:val="0"/>
          <w:sz w:val="22"/>
          <w:szCs w:val="22"/>
          <w:rtl/>
        </w:rPr>
        <w:t xml:space="preserve"> כר</w:t>
      </w:r>
      <w:r w:rsidRPr="00B15F89">
        <w:rPr>
          <w:rFonts w:ascii="Arial" w:hAnsi="Arial" w:hint="cs"/>
          <w:noProof w:val="0"/>
          <w:sz w:val="22"/>
          <w:szCs w:val="22"/>
          <w:rtl/>
        </w:rPr>
        <w:t>י</w:t>
      </w:r>
      <w:r w:rsidRPr="00B15F89">
        <w:rPr>
          <w:rFonts w:ascii="Arial" w:hAnsi="Arial"/>
          <w:noProof w:val="0"/>
          <w:sz w:val="22"/>
          <w:szCs w:val="22"/>
          <w:rtl/>
        </w:rPr>
        <w:t>סטיאן באדן</w:t>
      </w:r>
    </w:p>
    <w:p w14:paraId="22A38396" w14:textId="77777777" w:rsidR="004D427A" w:rsidRPr="00B15F89" w:rsidRDefault="004D427A" w:rsidP="004D427A">
      <w:pPr>
        <w:spacing w:line="360" w:lineRule="auto"/>
        <w:jc w:val="both"/>
        <w:rPr>
          <w:rFonts w:ascii="Arial" w:hAnsi="Arial"/>
          <w:noProof w:val="0"/>
          <w:sz w:val="22"/>
          <w:szCs w:val="22"/>
          <w:rtl/>
        </w:rPr>
      </w:pPr>
      <w:r w:rsidRPr="00B15F89">
        <w:rPr>
          <w:rFonts w:ascii="Arial" w:hAnsi="Arial"/>
          <w:noProof w:val="0"/>
          <w:sz w:val="22"/>
          <w:szCs w:val="22"/>
          <w:rtl/>
        </w:rPr>
        <w:t xml:space="preserve">ד"ר </w:t>
      </w:r>
      <w:proofErr w:type="spellStart"/>
      <w:r w:rsidRPr="00B15F89">
        <w:rPr>
          <w:rFonts w:ascii="Arial" w:hAnsi="Arial"/>
          <w:noProof w:val="0"/>
          <w:sz w:val="22"/>
          <w:szCs w:val="22"/>
          <w:rtl/>
        </w:rPr>
        <w:t>טוביאס</w:t>
      </w:r>
      <w:proofErr w:type="spellEnd"/>
      <w:r w:rsidRPr="00B15F89">
        <w:rPr>
          <w:rFonts w:ascii="Arial" w:hAnsi="Arial"/>
          <w:noProof w:val="0"/>
          <w:sz w:val="22"/>
          <w:szCs w:val="22"/>
          <w:rtl/>
        </w:rPr>
        <w:t xml:space="preserve"> </w:t>
      </w:r>
      <w:proofErr w:type="spellStart"/>
      <w:r w:rsidRPr="00B15F89">
        <w:rPr>
          <w:rFonts w:ascii="Arial" w:hAnsi="Arial"/>
          <w:noProof w:val="0"/>
          <w:sz w:val="22"/>
          <w:szCs w:val="22"/>
          <w:rtl/>
        </w:rPr>
        <w:t>אברכט</w:t>
      </w:r>
      <w:proofErr w:type="spellEnd"/>
      <w:r w:rsidRPr="00B15F89">
        <w:rPr>
          <w:rFonts w:ascii="Arial" w:hAnsi="Arial"/>
          <w:noProof w:val="0"/>
          <w:sz w:val="22"/>
          <w:szCs w:val="22"/>
          <w:rtl/>
        </w:rPr>
        <w:t>-הרטמן</w:t>
      </w:r>
    </w:p>
    <w:p w14:paraId="75FBD29A" w14:textId="77777777" w:rsidR="00AF6F9D" w:rsidRPr="00B15F89" w:rsidRDefault="00AF6F9D" w:rsidP="00AF6F9D">
      <w:pPr>
        <w:spacing w:line="360" w:lineRule="auto"/>
        <w:jc w:val="both"/>
        <w:rPr>
          <w:rFonts w:ascii="Arial" w:hAnsi="Arial"/>
          <w:noProof w:val="0"/>
          <w:sz w:val="22"/>
          <w:szCs w:val="22"/>
          <w:rtl/>
        </w:rPr>
      </w:pPr>
      <w:r w:rsidRPr="00B15F89">
        <w:rPr>
          <w:rFonts w:ascii="Arial" w:hAnsi="Arial" w:hint="cs"/>
          <w:noProof w:val="0"/>
          <w:sz w:val="22"/>
          <w:szCs w:val="22"/>
          <w:rtl/>
        </w:rPr>
        <w:t>ד"ר דימיטרי אפשטיין</w:t>
      </w:r>
    </w:p>
    <w:p w14:paraId="50790253" w14:textId="77777777" w:rsidR="0008577B" w:rsidRPr="00B15F89" w:rsidRDefault="0008577B" w:rsidP="0046214C">
      <w:pPr>
        <w:spacing w:line="360" w:lineRule="auto"/>
        <w:jc w:val="both"/>
        <w:rPr>
          <w:rFonts w:ascii="Arial" w:hAnsi="Arial"/>
          <w:b/>
          <w:bCs/>
          <w:noProof w:val="0"/>
          <w:sz w:val="22"/>
          <w:szCs w:val="22"/>
          <w:rtl/>
        </w:rPr>
      </w:pPr>
    </w:p>
    <w:p w14:paraId="4D5AFF92" w14:textId="77777777" w:rsidR="009D7E9D" w:rsidRPr="00B15F89" w:rsidRDefault="009D7E9D" w:rsidP="0046214C">
      <w:pPr>
        <w:spacing w:line="360" w:lineRule="auto"/>
        <w:jc w:val="both"/>
        <w:rPr>
          <w:rFonts w:ascii="Arial" w:hAnsi="Arial"/>
          <w:b/>
          <w:bCs/>
          <w:noProof w:val="0"/>
          <w:sz w:val="22"/>
          <w:szCs w:val="22"/>
          <w:rtl/>
        </w:rPr>
      </w:pPr>
      <w:r w:rsidRPr="00B15F89">
        <w:rPr>
          <w:rFonts w:ascii="Arial" w:hAnsi="Arial"/>
          <w:b/>
          <w:bCs/>
          <w:noProof w:val="0"/>
          <w:sz w:val="22"/>
          <w:szCs w:val="22"/>
          <w:rtl/>
        </w:rPr>
        <w:t>מורים מן החוץ ועמיתי הוראה</w:t>
      </w:r>
    </w:p>
    <w:p w14:paraId="63D64399" w14:textId="77777777" w:rsidR="009D7E9D" w:rsidRPr="00B15F89" w:rsidRDefault="009D7E9D" w:rsidP="0046214C">
      <w:pPr>
        <w:spacing w:line="360" w:lineRule="auto"/>
        <w:jc w:val="both"/>
        <w:rPr>
          <w:rFonts w:ascii="Arial" w:hAnsi="Arial"/>
          <w:noProof w:val="0"/>
          <w:sz w:val="22"/>
          <w:szCs w:val="22"/>
          <w:rtl/>
        </w:rPr>
      </w:pPr>
      <w:r w:rsidRPr="00B15F89">
        <w:rPr>
          <w:rFonts w:ascii="Arial" w:hAnsi="Arial"/>
          <w:noProof w:val="0"/>
          <w:sz w:val="22"/>
          <w:szCs w:val="22"/>
          <w:rtl/>
        </w:rPr>
        <w:t>ד"ר יהודית אורבך</w:t>
      </w:r>
    </w:p>
    <w:p w14:paraId="569FC3AC" w14:textId="77777777" w:rsidR="009D7E9D" w:rsidRPr="00B15F89" w:rsidRDefault="009D7E9D" w:rsidP="0046214C">
      <w:pPr>
        <w:spacing w:line="360" w:lineRule="auto"/>
        <w:jc w:val="both"/>
        <w:rPr>
          <w:rFonts w:ascii="Arial" w:hAnsi="Arial"/>
          <w:noProof w:val="0"/>
          <w:sz w:val="22"/>
          <w:szCs w:val="22"/>
          <w:rtl/>
        </w:rPr>
      </w:pPr>
      <w:r w:rsidRPr="00B15F89">
        <w:rPr>
          <w:rFonts w:ascii="Arial" w:hAnsi="Arial"/>
          <w:noProof w:val="0"/>
          <w:sz w:val="22"/>
          <w:szCs w:val="22"/>
          <w:rtl/>
        </w:rPr>
        <w:t>ד"ר יפתח רון</w:t>
      </w:r>
    </w:p>
    <w:p w14:paraId="4A2282F0" w14:textId="77777777" w:rsidR="00FA4C83" w:rsidRPr="00B15F89" w:rsidRDefault="00FA4C83" w:rsidP="00FA4C83">
      <w:pPr>
        <w:spacing w:line="360" w:lineRule="auto"/>
        <w:jc w:val="both"/>
        <w:rPr>
          <w:rFonts w:ascii="Arial" w:hAnsi="Arial"/>
          <w:noProof w:val="0"/>
          <w:sz w:val="22"/>
          <w:szCs w:val="22"/>
          <w:rtl/>
        </w:rPr>
      </w:pPr>
      <w:r w:rsidRPr="00B15F89">
        <w:rPr>
          <w:rFonts w:ascii="Arial" w:hAnsi="Arial"/>
          <w:noProof w:val="0"/>
          <w:sz w:val="22"/>
          <w:szCs w:val="22"/>
          <w:rtl/>
        </w:rPr>
        <w:t>עו"ד כרמית פנטון</w:t>
      </w:r>
    </w:p>
    <w:p w14:paraId="5B454DC5" w14:textId="77777777" w:rsidR="00B15F89" w:rsidRDefault="009D7E9D" w:rsidP="0046214C">
      <w:pPr>
        <w:spacing w:line="360" w:lineRule="auto"/>
        <w:jc w:val="both"/>
        <w:rPr>
          <w:rFonts w:ascii="Arial" w:hAnsi="Arial"/>
          <w:noProof w:val="0"/>
          <w:sz w:val="22"/>
          <w:szCs w:val="22"/>
          <w:rtl/>
        </w:rPr>
      </w:pPr>
      <w:r w:rsidRPr="00B15F89">
        <w:rPr>
          <w:rFonts w:ascii="Arial" w:hAnsi="Arial"/>
          <w:noProof w:val="0"/>
          <w:sz w:val="22"/>
          <w:szCs w:val="22"/>
          <w:rtl/>
        </w:rPr>
        <w:t xml:space="preserve">ד"ר מיה </w:t>
      </w:r>
      <w:proofErr w:type="spellStart"/>
      <w:r w:rsidRPr="00B15F89">
        <w:rPr>
          <w:rFonts w:ascii="Arial" w:hAnsi="Arial"/>
          <w:noProof w:val="0"/>
          <w:sz w:val="22"/>
          <w:szCs w:val="22"/>
          <w:rtl/>
        </w:rPr>
        <w:t>כהנוב</w:t>
      </w:r>
      <w:proofErr w:type="spellEnd"/>
      <w:r w:rsidRPr="00B15F89">
        <w:rPr>
          <w:rFonts w:ascii="Arial" w:hAnsi="Arial"/>
          <w:noProof w:val="0"/>
          <w:sz w:val="22"/>
          <w:szCs w:val="22"/>
          <w:rtl/>
        </w:rPr>
        <w:t xml:space="preserve"> </w:t>
      </w:r>
    </w:p>
    <w:p w14:paraId="678BA118" w14:textId="0AF432E9" w:rsidR="009D7E9D" w:rsidRPr="00B15F89" w:rsidRDefault="00B15F89" w:rsidP="00B15F89">
      <w:pPr>
        <w:spacing w:line="360" w:lineRule="auto"/>
        <w:jc w:val="both"/>
        <w:rPr>
          <w:rFonts w:ascii="Arial" w:hAnsi="Arial"/>
          <w:noProof w:val="0"/>
          <w:sz w:val="22"/>
          <w:szCs w:val="22"/>
          <w:rtl/>
        </w:rPr>
      </w:pPr>
      <w:r w:rsidRPr="00B15F89">
        <w:rPr>
          <w:rFonts w:ascii="Arial" w:hAnsi="Arial" w:hint="cs"/>
          <w:noProof w:val="0"/>
          <w:sz w:val="22"/>
          <w:szCs w:val="22"/>
          <w:rtl/>
        </w:rPr>
        <w:t xml:space="preserve">ד"ר </w:t>
      </w:r>
      <w:proofErr w:type="spellStart"/>
      <w:r w:rsidRPr="00B15F89">
        <w:rPr>
          <w:rFonts w:ascii="Arial" w:hAnsi="Arial" w:hint="cs"/>
          <w:noProof w:val="0"/>
          <w:sz w:val="22"/>
          <w:szCs w:val="22"/>
          <w:rtl/>
        </w:rPr>
        <w:t>איברהים</w:t>
      </w:r>
      <w:proofErr w:type="spellEnd"/>
      <w:r w:rsidRPr="00B15F89">
        <w:rPr>
          <w:rFonts w:ascii="Arial" w:hAnsi="Arial" w:hint="cs"/>
          <w:noProof w:val="0"/>
          <w:sz w:val="22"/>
          <w:szCs w:val="22"/>
          <w:rtl/>
        </w:rPr>
        <w:t xml:space="preserve"> </w:t>
      </w:r>
      <w:proofErr w:type="spellStart"/>
      <w:r w:rsidRPr="00B15F89">
        <w:rPr>
          <w:rFonts w:ascii="Arial" w:hAnsi="Arial" w:hint="cs"/>
          <w:noProof w:val="0"/>
          <w:sz w:val="22"/>
          <w:szCs w:val="22"/>
          <w:rtl/>
        </w:rPr>
        <w:t>חזבון</w:t>
      </w:r>
      <w:proofErr w:type="spellEnd"/>
      <w:r w:rsidR="009D7E9D" w:rsidRPr="00B15F89">
        <w:rPr>
          <w:rFonts w:ascii="Arial" w:hAnsi="Arial"/>
          <w:noProof w:val="0"/>
          <w:sz w:val="22"/>
          <w:szCs w:val="22"/>
          <w:rtl/>
        </w:rPr>
        <w:t xml:space="preserve"> </w:t>
      </w:r>
    </w:p>
    <w:p w14:paraId="72AFF7A6" w14:textId="77777777" w:rsidR="00AF6F9D" w:rsidRPr="00B15F89" w:rsidRDefault="00AF6F9D" w:rsidP="0046214C">
      <w:pPr>
        <w:spacing w:line="360" w:lineRule="auto"/>
        <w:jc w:val="both"/>
        <w:rPr>
          <w:rFonts w:ascii="Arial" w:hAnsi="Arial"/>
          <w:noProof w:val="0"/>
          <w:sz w:val="22"/>
          <w:szCs w:val="22"/>
          <w:rtl/>
        </w:rPr>
      </w:pPr>
      <w:r w:rsidRPr="00B15F89">
        <w:rPr>
          <w:rFonts w:ascii="Arial" w:hAnsi="Arial" w:hint="cs"/>
          <w:noProof w:val="0"/>
          <w:sz w:val="22"/>
          <w:szCs w:val="22"/>
          <w:rtl/>
        </w:rPr>
        <w:t xml:space="preserve">עו"ד יעל עזרתי </w:t>
      </w:r>
    </w:p>
    <w:p w14:paraId="63BC84A7" w14:textId="4184FEC6" w:rsidR="001375FE" w:rsidRPr="00B15F89" w:rsidRDefault="001375FE" w:rsidP="0046214C">
      <w:pPr>
        <w:spacing w:line="360" w:lineRule="auto"/>
        <w:jc w:val="both"/>
        <w:rPr>
          <w:rFonts w:ascii="Arial" w:hAnsi="Arial"/>
          <w:noProof w:val="0"/>
          <w:sz w:val="22"/>
          <w:szCs w:val="22"/>
          <w:rtl/>
        </w:rPr>
      </w:pPr>
      <w:r w:rsidRPr="00B15F89">
        <w:rPr>
          <w:rFonts w:ascii="Arial" w:hAnsi="Arial" w:hint="cs"/>
          <w:noProof w:val="0"/>
          <w:sz w:val="22"/>
          <w:szCs w:val="22"/>
          <w:rtl/>
        </w:rPr>
        <w:t>טל אורי</w:t>
      </w:r>
      <w:r w:rsidR="007E45F8" w:rsidRPr="00B15F89">
        <w:rPr>
          <w:rFonts w:ascii="Arial" w:hAnsi="Arial" w:hint="cs"/>
          <w:noProof w:val="0"/>
          <w:sz w:val="22"/>
          <w:szCs w:val="22"/>
          <w:rtl/>
        </w:rPr>
        <w:t>א</w:t>
      </w:r>
      <w:r w:rsidRPr="00B15F89">
        <w:rPr>
          <w:rFonts w:ascii="Arial" w:hAnsi="Arial" w:hint="cs"/>
          <w:noProof w:val="0"/>
          <w:sz w:val="22"/>
          <w:szCs w:val="22"/>
          <w:rtl/>
        </w:rPr>
        <w:t xml:space="preserve">ן-הראל </w:t>
      </w:r>
    </w:p>
    <w:p w14:paraId="539F6BB1" w14:textId="3F4FF4E6" w:rsidR="003A10F0" w:rsidRPr="00B15F89" w:rsidRDefault="003A10F0" w:rsidP="0046214C">
      <w:pPr>
        <w:spacing w:line="360" w:lineRule="auto"/>
        <w:jc w:val="both"/>
        <w:rPr>
          <w:rFonts w:ascii="Arial" w:hAnsi="Arial"/>
          <w:noProof w:val="0"/>
          <w:sz w:val="22"/>
          <w:szCs w:val="22"/>
          <w:rtl/>
        </w:rPr>
      </w:pPr>
      <w:r>
        <w:rPr>
          <w:rFonts w:ascii="Arial" w:hAnsi="Arial" w:hint="cs"/>
          <w:noProof w:val="0"/>
          <w:sz w:val="22"/>
          <w:szCs w:val="22"/>
          <w:rtl/>
        </w:rPr>
        <w:t>קרן וינטר דינור</w:t>
      </w:r>
    </w:p>
    <w:p w14:paraId="0B1C6B91" w14:textId="1699A026" w:rsidR="00886E94" w:rsidRPr="00B15F89" w:rsidRDefault="00886E94" w:rsidP="0046214C">
      <w:pPr>
        <w:spacing w:line="360" w:lineRule="auto"/>
        <w:jc w:val="both"/>
        <w:rPr>
          <w:rFonts w:ascii="Arial" w:hAnsi="Arial"/>
          <w:noProof w:val="0"/>
          <w:sz w:val="22"/>
          <w:szCs w:val="22"/>
          <w:rtl/>
        </w:rPr>
      </w:pPr>
      <w:proofErr w:type="spellStart"/>
      <w:r w:rsidRPr="00B15F89">
        <w:rPr>
          <w:rFonts w:ascii="Arial" w:hAnsi="Arial" w:hint="cs"/>
          <w:noProof w:val="0"/>
          <w:sz w:val="22"/>
          <w:szCs w:val="22"/>
          <w:rtl/>
        </w:rPr>
        <w:t>שיינא</w:t>
      </w:r>
      <w:proofErr w:type="spellEnd"/>
      <w:r w:rsidRPr="00B15F89">
        <w:rPr>
          <w:rFonts w:ascii="Arial" w:hAnsi="Arial" w:hint="cs"/>
          <w:noProof w:val="0"/>
          <w:sz w:val="22"/>
          <w:szCs w:val="22"/>
          <w:rtl/>
        </w:rPr>
        <w:t xml:space="preserve"> זילברשטיין</w:t>
      </w:r>
    </w:p>
    <w:p w14:paraId="5239E37E" w14:textId="77777777" w:rsidR="009D7E9D" w:rsidRPr="00B15F89" w:rsidRDefault="009D7E9D" w:rsidP="0046214C">
      <w:pPr>
        <w:bidi w:val="0"/>
        <w:spacing w:line="360" w:lineRule="auto"/>
        <w:jc w:val="center"/>
        <w:rPr>
          <w:rFonts w:ascii="Arial" w:hAnsi="Arial"/>
          <w:b/>
          <w:bCs/>
          <w:noProof w:val="0"/>
          <w:sz w:val="22"/>
          <w:szCs w:val="22"/>
        </w:rPr>
      </w:pPr>
      <w:r w:rsidRPr="00B15F89">
        <w:rPr>
          <w:rFonts w:ascii="Arial" w:hAnsi="Arial"/>
          <w:noProof w:val="0"/>
          <w:sz w:val="22"/>
          <w:szCs w:val="22"/>
          <w:rtl/>
        </w:rPr>
        <w:br w:type="page"/>
      </w:r>
      <w:r w:rsidRPr="00B15F89">
        <w:rPr>
          <w:rFonts w:ascii="Arial" w:hAnsi="Arial"/>
          <w:b/>
          <w:bCs/>
          <w:noProof w:val="0"/>
          <w:sz w:val="22"/>
          <w:szCs w:val="22"/>
          <w:rtl/>
        </w:rPr>
        <w:lastRenderedPageBreak/>
        <w:t>תכנית לימודים בחקר סכסוכים, ניהולם ויישובם</w:t>
      </w:r>
    </w:p>
    <w:p w14:paraId="11D93709" w14:textId="77777777" w:rsidR="009D7E9D" w:rsidRPr="00B15F89" w:rsidRDefault="009D7E9D" w:rsidP="0046214C">
      <w:pPr>
        <w:spacing w:line="360" w:lineRule="auto"/>
        <w:jc w:val="both"/>
        <w:rPr>
          <w:rFonts w:ascii="Arial" w:hAnsi="Arial"/>
          <w:b/>
          <w:bCs/>
          <w:noProof w:val="0"/>
          <w:sz w:val="22"/>
          <w:szCs w:val="22"/>
          <w:u w:val="single"/>
          <w:rtl/>
        </w:rPr>
      </w:pPr>
    </w:p>
    <w:p w14:paraId="55211B13" w14:textId="7337572F" w:rsidR="009D7E9D" w:rsidRPr="00B15F89" w:rsidRDefault="009D7E9D" w:rsidP="0046214C">
      <w:pPr>
        <w:pStyle w:val="a6"/>
        <w:spacing w:line="360" w:lineRule="auto"/>
        <w:rPr>
          <w:rFonts w:ascii="Arial" w:hAnsi="Arial"/>
          <w:sz w:val="22"/>
          <w:szCs w:val="22"/>
          <w:rtl/>
        </w:rPr>
      </w:pPr>
      <w:r w:rsidRPr="00B15F89">
        <w:rPr>
          <w:rFonts w:ascii="Arial" w:hAnsi="Arial"/>
          <w:sz w:val="22"/>
          <w:szCs w:val="22"/>
          <w:rtl/>
        </w:rPr>
        <w:t>התכנית המוצעת היא תכנית בין-תחומית לתוא</w:t>
      </w:r>
      <w:r w:rsidR="00465628" w:rsidRPr="00B15F89">
        <w:rPr>
          <w:rFonts w:ascii="Arial" w:hAnsi="Arial"/>
          <w:sz w:val="22"/>
          <w:szCs w:val="22"/>
          <w:rtl/>
        </w:rPr>
        <w:t>ר מוסמך ומתמקדת ב</w:t>
      </w:r>
      <w:r w:rsidR="00465628" w:rsidRPr="00B15F89">
        <w:rPr>
          <w:rFonts w:ascii="Arial" w:hAnsi="Arial" w:hint="cs"/>
          <w:sz w:val="22"/>
          <w:szCs w:val="22"/>
          <w:rtl/>
        </w:rPr>
        <w:t>חקר,</w:t>
      </w:r>
      <w:r w:rsidRPr="00B15F89">
        <w:rPr>
          <w:rFonts w:ascii="Arial" w:hAnsi="Arial"/>
          <w:sz w:val="22"/>
          <w:szCs w:val="22"/>
          <w:rtl/>
        </w:rPr>
        <w:t xml:space="preserve"> ניהול ויישוב סכסוכים בתחומים שונים. בתכנית נלמדות האסטרטגיות, הטכניקות והגישות התיאורטיות לניהול סכסוכים וליישובם, ולפתרון בעיות בין יחידים, קבוצות חברתיות, כלכליות, פוליטיות, קהילות ומדינות.</w:t>
      </w:r>
      <w:r w:rsidR="00537203" w:rsidRPr="00B15F89">
        <w:rPr>
          <w:rFonts w:ascii="Arial" w:hAnsi="Arial"/>
          <w:sz w:val="22"/>
          <w:szCs w:val="22"/>
        </w:rPr>
        <w:t xml:space="preserve"> </w:t>
      </w:r>
      <w:r w:rsidR="00537203" w:rsidRPr="00B15F89">
        <w:rPr>
          <w:rFonts w:ascii="Arial" w:hAnsi="Arial" w:hint="cs"/>
          <w:sz w:val="22"/>
          <w:szCs w:val="22"/>
          <w:rtl/>
        </w:rPr>
        <w:t xml:space="preserve">הלימודים הם אינטרדיסציפלינריים וכוללים היבטים פוליטיים, פסיכולוגיים, סוציולוגיים, תרבותיים, תקשורתיים, ואתנוגרפיים של חקר, ניהול, ויישוב סכסוכים. </w:t>
      </w:r>
    </w:p>
    <w:p w14:paraId="72189AB1" w14:textId="201F9902" w:rsidR="009D7E9D" w:rsidRPr="00B15F89" w:rsidRDefault="009D7E9D" w:rsidP="00D84260">
      <w:pPr>
        <w:spacing w:line="360" w:lineRule="auto"/>
        <w:jc w:val="both"/>
        <w:rPr>
          <w:rFonts w:ascii="Arial" w:hAnsi="Arial"/>
          <w:noProof w:val="0"/>
          <w:sz w:val="22"/>
          <w:szCs w:val="22"/>
          <w:rtl/>
        </w:rPr>
      </w:pPr>
      <w:r w:rsidRPr="00B15F89">
        <w:rPr>
          <w:rFonts w:ascii="Arial" w:hAnsi="Arial"/>
          <w:noProof w:val="0"/>
          <w:sz w:val="22"/>
          <w:szCs w:val="22"/>
          <w:rtl/>
        </w:rPr>
        <w:t xml:space="preserve">חשיבותה של התכנית נעוצה בעניין הגובר והולך בארץ בלימוד סוגיות הקשורות לניהול סכסוכים וליישובם, פתרון בעיות ומו"מ, בעיקר </w:t>
      </w:r>
      <w:r w:rsidR="00465628" w:rsidRPr="00B15F89">
        <w:rPr>
          <w:rFonts w:ascii="Arial" w:hAnsi="Arial" w:hint="cs"/>
          <w:noProof w:val="0"/>
          <w:sz w:val="22"/>
          <w:szCs w:val="22"/>
          <w:rtl/>
        </w:rPr>
        <w:t xml:space="preserve">בהקשר של היחסים בין </w:t>
      </w:r>
      <w:r w:rsidRPr="00B15F89">
        <w:rPr>
          <w:rFonts w:ascii="Arial" w:hAnsi="Arial"/>
          <w:noProof w:val="0"/>
          <w:sz w:val="22"/>
          <w:szCs w:val="22"/>
          <w:rtl/>
        </w:rPr>
        <w:t>ישראל למדינות ערב והפלסטינים. דגש מיוחד יושם על חקר הסכסוכים בחברה הישראלית, ועל פיתוח דרכי התמודדות, הרלוונטיות להקשר הפוליטי והתרבותי הישראלי.</w:t>
      </w:r>
    </w:p>
    <w:p w14:paraId="34F35CA1" w14:textId="77777777" w:rsidR="009D7E9D" w:rsidRPr="00B15F89" w:rsidRDefault="009D7E9D" w:rsidP="0046214C">
      <w:pPr>
        <w:spacing w:line="360" w:lineRule="auto"/>
        <w:jc w:val="both"/>
        <w:rPr>
          <w:rFonts w:ascii="Arial" w:hAnsi="Arial"/>
          <w:noProof w:val="0"/>
          <w:sz w:val="22"/>
          <w:szCs w:val="22"/>
          <w:rtl/>
        </w:rPr>
      </w:pPr>
    </w:p>
    <w:p w14:paraId="77356EB7" w14:textId="77777777" w:rsidR="00465628" w:rsidRPr="00B15F89" w:rsidRDefault="00465628" w:rsidP="00465628">
      <w:pPr>
        <w:tabs>
          <w:tab w:val="left" w:pos="-720"/>
        </w:tabs>
        <w:spacing w:line="360" w:lineRule="auto"/>
        <w:jc w:val="both"/>
        <w:rPr>
          <w:b/>
          <w:bCs/>
          <w:noProof w:val="0"/>
          <w:sz w:val="22"/>
          <w:szCs w:val="22"/>
          <w:rtl/>
          <w:lang w:eastAsia="he-IL"/>
        </w:rPr>
      </w:pPr>
      <w:r w:rsidRPr="00B15F89">
        <w:rPr>
          <w:rFonts w:hint="cs"/>
          <w:b/>
          <w:bCs/>
          <w:noProof w:val="0"/>
          <w:sz w:val="22"/>
          <w:szCs w:val="22"/>
          <w:rtl/>
          <w:lang w:eastAsia="he-IL"/>
        </w:rPr>
        <w:t xml:space="preserve">משך הלימודים </w:t>
      </w:r>
    </w:p>
    <w:p w14:paraId="57E567B4" w14:textId="77777777" w:rsidR="009D7E9D" w:rsidRPr="00B15F89" w:rsidRDefault="00465628" w:rsidP="00465628">
      <w:pPr>
        <w:tabs>
          <w:tab w:val="left" w:pos="-720"/>
        </w:tabs>
        <w:spacing w:line="360" w:lineRule="auto"/>
        <w:jc w:val="both"/>
        <w:rPr>
          <w:noProof w:val="0"/>
          <w:sz w:val="22"/>
          <w:szCs w:val="22"/>
          <w:rtl/>
          <w:lang w:eastAsia="he-IL"/>
        </w:rPr>
      </w:pPr>
      <w:r w:rsidRPr="00B15F89">
        <w:rPr>
          <w:rFonts w:hint="cs"/>
          <w:noProof w:val="0"/>
          <w:sz w:val="22"/>
          <w:szCs w:val="22"/>
          <w:rtl/>
          <w:lang w:eastAsia="he-IL"/>
        </w:rPr>
        <w:t xml:space="preserve">הלימודים נמשכים בין שלושה לארבעה סמסטרים </w:t>
      </w:r>
      <w:r w:rsidR="009D7E9D" w:rsidRPr="00B15F89">
        <w:rPr>
          <w:noProof w:val="0"/>
          <w:sz w:val="22"/>
          <w:szCs w:val="22"/>
          <w:rtl/>
          <w:lang w:eastAsia="he-IL"/>
        </w:rPr>
        <w:t xml:space="preserve">והם מתקיימים בימי שני. </w:t>
      </w:r>
    </w:p>
    <w:p w14:paraId="16C83CBC" w14:textId="77777777" w:rsidR="009D7E9D" w:rsidRPr="00B15F89" w:rsidRDefault="009D7E9D" w:rsidP="0046214C">
      <w:pPr>
        <w:pStyle w:val="2"/>
        <w:spacing w:line="360" w:lineRule="auto"/>
        <w:rPr>
          <w:rFonts w:cs="David"/>
          <w:i w:val="0"/>
          <w:iCs w:val="0"/>
          <w:sz w:val="22"/>
          <w:szCs w:val="22"/>
          <w:rtl/>
        </w:rPr>
      </w:pPr>
      <w:r w:rsidRPr="00B15F89">
        <w:rPr>
          <w:rFonts w:cs="David"/>
          <w:i w:val="0"/>
          <w:iCs w:val="0"/>
          <w:sz w:val="22"/>
          <w:szCs w:val="22"/>
          <w:rtl/>
        </w:rPr>
        <w:t xml:space="preserve">תנאי קבלה </w:t>
      </w:r>
    </w:p>
    <w:p w14:paraId="1ACEB1B2" w14:textId="1C7B2DFE" w:rsidR="009D7E9D" w:rsidRPr="00B15F89" w:rsidRDefault="009D7E9D" w:rsidP="0046214C">
      <w:pPr>
        <w:spacing w:line="360" w:lineRule="auto"/>
        <w:jc w:val="both"/>
        <w:rPr>
          <w:rFonts w:ascii="Arial" w:hAnsi="Arial"/>
          <w:noProof w:val="0"/>
          <w:sz w:val="22"/>
          <w:szCs w:val="22"/>
          <w:rtl/>
        </w:rPr>
      </w:pPr>
      <w:r w:rsidRPr="00B15F89">
        <w:rPr>
          <w:rFonts w:ascii="Arial" w:hAnsi="Arial"/>
          <w:noProof w:val="0"/>
          <w:sz w:val="22"/>
          <w:szCs w:val="22"/>
          <w:rtl/>
        </w:rPr>
        <w:t>התכנית תקלוט כ</w:t>
      </w:r>
      <w:r w:rsidRPr="00B15F89">
        <w:rPr>
          <w:rFonts w:ascii="Arial" w:hAnsi="Arial"/>
          <w:sz w:val="22"/>
          <w:szCs w:val="22"/>
        </w:rPr>
        <w:t>–</w:t>
      </w:r>
      <w:r w:rsidRPr="00B15F89">
        <w:rPr>
          <w:rFonts w:ascii="Arial" w:hAnsi="Arial"/>
          <w:noProof w:val="0"/>
          <w:sz w:val="22"/>
          <w:szCs w:val="22"/>
          <w:rtl/>
        </w:rPr>
        <w:t>20 בוגרים לשנה א' של לימודי המוסמך, וייעשה מאמץ לקבל בוגרים מחוגים שונים. רשאים להגיש מועמדות בוגרים שציון הגמר שלהם לבוגר הוא 85 לפחות.</w:t>
      </w:r>
    </w:p>
    <w:p w14:paraId="0683B263" w14:textId="77777777" w:rsidR="009D7E9D" w:rsidRPr="00B15F89" w:rsidRDefault="009D7E9D" w:rsidP="0046214C">
      <w:pPr>
        <w:spacing w:line="360" w:lineRule="auto"/>
        <w:jc w:val="both"/>
        <w:rPr>
          <w:rFonts w:ascii="Arial" w:hAnsi="Arial"/>
          <w:b/>
          <w:bCs/>
          <w:noProof w:val="0"/>
          <w:sz w:val="22"/>
          <w:szCs w:val="22"/>
          <w:rtl/>
        </w:rPr>
      </w:pPr>
    </w:p>
    <w:p w14:paraId="73681861" w14:textId="77777777" w:rsidR="00086528" w:rsidRPr="00B15F89" w:rsidRDefault="009D7E9D" w:rsidP="008E2B87">
      <w:pPr>
        <w:spacing w:line="360" w:lineRule="auto"/>
        <w:jc w:val="both"/>
        <w:rPr>
          <w:rFonts w:ascii="Arial" w:hAnsi="Arial"/>
          <w:noProof w:val="0"/>
          <w:sz w:val="22"/>
          <w:szCs w:val="22"/>
          <w:rtl/>
        </w:rPr>
      </w:pPr>
      <w:r w:rsidRPr="00B15F89">
        <w:rPr>
          <w:rFonts w:ascii="Arial" w:hAnsi="Arial" w:hint="cs"/>
          <w:b/>
          <w:bCs/>
          <w:noProof w:val="0"/>
          <w:sz w:val="22"/>
          <w:szCs w:val="22"/>
          <w:rtl/>
        </w:rPr>
        <w:t xml:space="preserve">גיליון הציונים של </w:t>
      </w:r>
      <w:r w:rsidRPr="00B15F89">
        <w:rPr>
          <w:rFonts w:ascii="Arial" w:hAnsi="Arial"/>
          <w:b/>
          <w:bCs/>
          <w:noProof w:val="0"/>
          <w:sz w:val="22"/>
          <w:szCs w:val="22"/>
          <w:rtl/>
        </w:rPr>
        <w:t xml:space="preserve">המועמדים </w:t>
      </w:r>
      <w:r w:rsidRPr="00B15F89">
        <w:rPr>
          <w:rFonts w:ascii="Arial" w:hAnsi="Arial" w:hint="cs"/>
          <w:b/>
          <w:bCs/>
          <w:noProof w:val="0"/>
          <w:sz w:val="22"/>
          <w:szCs w:val="22"/>
          <w:rtl/>
        </w:rPr>
        <w:t>ייבדק ועל פיו יקבע האם נדרשים ללימודי השלמה מקורסי</w:t>
      </w:r>
      <w:r w:rsidRPr="00B15F89">
        <w:rPr>
          <w:rFonts w:ascii="Arial" w:hAnsi="Arial"/>
          <w:b/>
          <w:bCs/>
          <w:noProof w:val="0"/>
          <w:sz w:val="22"/>
          <w:szCs w:val="22"/>
          <w:rtl/>
        </w:rPr>
        <w:t xml:space="preserve"> </w:t>
      </w:r>
      <w:proofErr w:type="spellStart"/>
      <w:r w:rsidRPr="00B15F89">
        <w:rPr>
          <w:rFonts w:ascii="Arial" w:hAnsi="Arial"/>
          <w:b/>
          <w:bCs/>
          <w:noProof w:val="0"/>
          <w:sz w:val="22"/>
          <w:szCs w:val="22"/>
          <w:rtl/>
        </w:rPr>
        <w:t>הב"א</w:t>
      </w:r>
      <w:proofErr w:type="spellEnd"/>
      <w:r w:rsidRPr="00B15F89">
        <w:rPr>
          <w:rFonts w:ascii="Arial" w:hAnsi="Arial"/>
          <w:b/>
          <w:bCs/>
          <w:noProof w:val="0"/>
          <w:sz w:val="22"/>
          <w:szCs w:val="22"/>
          <w:rtl/>
        </w:rPr>
        <w:t xml:space="preserve"> של הפקולטה</w:t>
      </w:r>
    </w:p>
    <w:p w14:paraId="055F46B3" w14:textId="79B016D0" w:rsidR="009D7E9D" w:rsidRPr="00B15F89" w:rsidRDefault="009D7E9D" w:rsidP="008E2B87">
      <w:pPr>
        <w:spacing w:line="360" w:lineRule="auto"/>
        <w:jc w:val="both"/>
        <w:rPr>
          <w:rFonts w:ascii="Arial" w:hAnsi="Arial"/>
          <w:noProof w:val="0"/>
          <w:sz w:val="22"/>
          <w:szCs w:val="22"/>
          <w:rtl/>
        </w:rPr>
      </w:pPr>
      <w:r w:rsidRPr="00B15F89">
        <w:rPr>
          <w:rFonts w:ascii="Arial" w:hAnsi="Arial" w:hint="cs"/>
          <w:noProof w:val="0"/>
          <w:sz w:val="22"/>
          <w:szCs w:val="22"/>
          <w:rtl/>
        </w:rPr>
        <w:t>מועמדים אלו</w:t>
      </w:r>
      <w:r w:rsidRPr="00B15F89">
        <w:rPr>
          <w:rFonts w:ascii="Arial" w:hAnsi="Arial"/>
          <w:noProof w:val="0"/>
          <w:sz w:val="22"/>
          <w:szCs w:val="22"/>
          <w:rtl/>
        </w:rPr>
        <w:t xml:space="preserve"> חייבים ללמוד </w:t>
      </w:r>
      <w:r w:rsidRPr="00B15F89">
        <w:rPr>
          <w:rFonts w:ascii="Arial" w:hAnsi="Arial" w:hint="cs"/>
          <w:noProof w:val="0"/>
          <w:sz w:val="22"/>
          <w:szCs w:val="22"/>
          <w:rtl/>
        </w:rPr>
        <w:t xml:space="preserve">את </w:t>
      </w:r>
      <w:r w:rsidRPr="00B15F89">
        <w:rPr>
          <w:rFonts w:ascii="Arial" w:hAnsi="Arial"/>
          <w:noProof w:val="0"/>
          <w:sz w:val="22"/>
          <w:szCs w:val="22"/>
          <w:rtl/>
        </w:rPr>
        <w:t>קורסי</w:t>
      </w:r>
      <w:r w:rsidRPr="00B15F89">
        <w:rPr>
          <w:rFonts w:ascii="Arial" w:hAnsi="Arial" w:hint="cs"/>
          <w:noProof w:val="0"/>
          <w:sz w:val="22"/>
          <w:szCs w:val="22"/>
          <w:rtl/>
        </w:rPr>
        <w:t xml:space="preserve"> ההשלמה</w:t>
      </w:r>
      <w:r w:rsidRPr="00B15F89">
        <w:rPr>
          <w:rFonts w:ascii="Arial" w:hAnsi="Arial"/>
          <w:noProof w:val="0"/>
          <w:sz w:val="22"/>
          <w:szCs w:val="22"/>
          <w:rtl/>
        </w:rPr>
        <w:t xml:space="preserve"> בשנה א' ללימודי המוסמך</w:t>
      </w:r>
      <w:r w:rsidR="008E2B87" w:rsidRPr="00B15F89">
        <w:rPr>
          <w:rFonts w:ascii="Arial" w:hAnsi="Arial" w:hint="cs"/>
          <w:noProof w:val="0"/>
          <w:sz w:val="22"/>
          <w:szCs w:val="22"/>
          <w:rtl/>
        </w:rPr>
        <w:t xml:space="preserve"> ולקבל לפחות ציון 80 כ</w:t>
      </w:r>
      <w:r w:rsidRPr="00B15F89">
        <w:rPr>
          <w:rFonts w:ascii="Arial" w:hAnsi="Arial"/>
          <w:noProof w:val="0"/>
          <w:sz w:val="22"/>
          <w:szCs w:val="22"/>
          <w:rtl/>
        </w:rPr>
        <w:t>תנאי להמשך לימודיהם</w:t>
      </w:r>
      <w:r w:rsidRPr="00B15F89">
        <w:rPr>
          <w:rFonts w:ascii="Arial" w:hAnsi="Arial" w:hint="cs"/>
          <w:noProof w:val="0"/>
          <w:sz w:val="22"/>
          <w:szCs w:val="22"/>
          <w:rtl/>
        </w:rPr>
        <w:t xml:space="preserve">. היקף </w:t>
      </w:r>
      <w:r w:rsidRPr="00B15F89">
        <w:rPr>
          <w:rFonts w:ascii="Arial" w:hAnsi="Arial"/>
          <w:noProof w:val="0"/>
          <w:sz w:val="22"/>
          <w:szCs w:val="22"/>
          <w:rtl/>
        </w:rPr>
        <w:t xml:space="preserve"> קורסי ההשלמה ייקבעו ע"י יועץ התכנית ב</w:t>
      </w:r>
      <w:r w:rsidR="00E404A7" w:rsidRPr="00B15F89">
        <w:rPr>
          <w:rFonts w:ascii="Arial" w:hAnsi="Arial"/>
          <w:noProof w:val="0"/>
          <w:sz w:val="22"/>
          <w:szCs w:val="22"/>
          <w:rtl/>
        </w:rPr>
        <w:t xml:space="preserve">אופן אישי לכל תלמיד, מתוך </w:t>
      </w:r>
      <w:r w:rsidRPr="00B15F89">
        <w:rPr>
          <w:rFonts w:ascii="Arial" w:hAnsi="Arial"/>
          <w:noProof w:val="0"/>
          <w:sz w:val="22"/>
          <w:szCs w:val="22"/>
          <w:rtl/>
        </w:rPr>
        <w:t>הקורסים שלהלן:</w:t>
      </w:r>
    </w:p>
    <w:p w14:paraId="3328067D" w14:textId="77777777" w:rsidR="009D7E9D" w:rsidRPr="00B15F89" w:rsidRDefault="009D7E9D" w:rsidP="0046214C">
      <w:pPr>
        <w:numPr>
          <w:ilvl w:val="0"/>
          <w:numId w:val="1"/>
        </w:numPr>
        <w:spacing w:line="360" w:lineRule="auto"/>
        <w:jc w:val="both"/>
        <w:rPr>
          <w:rFonts w:ascii="Arial" w:hAnsi="Arial"/>
          <w:noProof w:val="0"/>
          <w:sz w:val="22"/>
          <w:szCs w:val="22"/>
          <w:rtl/>
        </w:rPr>
      </w:pPr>
      <w:r w:rsidRPr="00B15F89">
        <w:rPr>
          <w:rFonts w:ascii="Arial" w:hAnsi="Arial"/>
          <w:noProof w:val="0"/>
          <w:sz w:val="22"/>
          <w:szCs w:val="22"/>
          <w:rtl/>
        </w:rPr>
        <w:t xml:space="preserve">מבוא לסוציולוגיה </w:t>
      </w:r>
      <w:r w:rsidRPr="00B15F89">
        <w:rPr>
          <w:rFonts w:ascii="Arial" w:hAnsi="Arial"/>
          <w:b/>
          <w:bCs/>
          <w:noProof w:val="0"/>
          <w:sz w:val="22"/>
          <w:szCs w:val="22"/>
          <w:rtl/>
        </w:rPr>
        <w:t>או</w:t>
      </w:r>
      <w:r w:rsidR="00670E9E" w:rsidRPr="00B15F89">
        <w:rPr>
          <w:rFonts w:ascii="Arial" w:hAnsi="Arial"/>
          <w:noProof w:val="0"/>
          <w:sz w:val="22"/>
          <w:szCs w:val="22"/>
          <w:rtl/>
        </w:rPr>
        <w:t xml:space="preserve"> מבוא לפסיכולוגיה </w:t>
      </w:r>
    </w:p>
    <w:p w14:paraId="218DAB80" w14:textId="77777777" w:rsidR="009D7E9D" w:rsidRPr="00B15F89" w:rsidRDefault="009D7E9D" w:rsidP="0046214C">
      <w:pPr>
        <w:numPr>
          <w:ilvl w:val="0"/>
          <w:numId w:val="1"/>
        </w:numPr>
        <w:spacing w:line="360" w:lineRule="auto"/>
        <w:jc w:val="both"/>
        <w:rPr>
          <w:rFonts w:ascii="Arial" w:hAnsi="Arial"/>
          <w:noProof w:val="0"/>
          <w:sz w:val="22"/>
          <w:szCs w:val="22"/>
          <w:rtl/>
        </w:rPr>
      </w:pPr>
      <w:r w:rsidRPr="00B15F89">
        <w:rPr>
          <w:rFonts w:ascii="Arial" w:hAnsi="Arial"/>
          <w:noProof w:val="0"/>
          <w:sz w:val="22"/>
          <w:szCs w:val="22"/>
          <w:rtl/>
        </w:rPr>
        <w:t xml:space="preserve">מבוא ליחסים בין-לאומיים </w:t>
      </w:r>
      <w:r w:rsidRPr="00B15F89">
        <w:rPr>
          <w:rFonts w:ascii="Arial" w:hAnsi="Arial"/>
          <w:b/>
          <w:bCs/>
          <w:noProof w:val="0"/>
          <w:sz w:val="22"/>
          <w:szCs w:val="22"/>
          <w:rtl/>
        </w:rPr>
        <w:t>או</w:t>
      </w:r>
      <w:r w:rsidR="00670E9E" w:rsidRPr="00B15F89">
        <w:rPr>
          <w:rFonts w:ascii="Arial" w:hAnsi="Arial"/>
          <w:noProof w:val="0"/>
          <w:sz w:val="22"/>
          <w:szCs w:val="22"/>
          <w:rtl/>
        </w:rPr>
        <w:t xml:space="preserve"> מבוא למדע המדינה</w:t>
      </w:r>
      <w:r w:rsidRPr="00B15F89">
        <w:rPr>
          <w:rFonts w:ascii="Arial" w:hAnsi="Arial"/>
          <w:noProof w:val="0"/>
          <w:sz w:val="22"/>
          <w:szCs w:val="22"/>
          <w:rtl/>
        </w:rPr>
        <w:t>.</w:t>
      </w:r>
    </w:p>
    <w:p w14:paraId="52F908EB" w14:textId="77777777" w:rsidR="009D7E9D" w:rsidRPr="00B15F89" w:rsidRDefault="009D7E9D" w:rsidP="0046214C">
      <w:pPr>
        <w:spacing w:line="360" w:lineRule="auto"/>
        <w:jc w:val="both"/>
        <w:rPr>
          <w:rFonts w:ascii="Arial" w:hAnsi="Arial"/>
          <w:noProof w:val="0"/>
          <w:sz w:val="22"/>
          <w:szCs w:val="22"/>
          <w:rtl/>
        </w:rPr>
      </w:pPr>
    </w:p>
    <w:p w14:paraId="36D7FAC9" w14:textId="77777777" w:rsidR="009D7E9D" w:rsidRPr="00B15F89" w:rsidRDefault="009D7E9D" w:rsidP="0046214C">
      <w:pPr>
        <w:pStyle w:val="3"/>
        <w:spacing w:line="360" w:lineRule="auto"/>
        <w:jc w:val="both"/>
        <w:rPr>
          <w:rFonts w:ascii="Arial" w:hAnsi="Arial" w:cs="David"/>
          <w:noProof w:val="0"/>
          <w:sz w:val="22"/>
          <w:szCs w:val="22"/>
          <w:rtl/>
        </w:rPr>
      </w:pPr>
    </w:p>
    <w:p w14:paraId="16BCBB93" w14:textId="1AC3FFD9" w:rsidR="009D7E9D" w:rsidRPr="00B15F89" w:rsidRDefault="009D7E9D" w:rsidP="0046214C">
      <w:pPr>
        <w:spacing w:line="360" w:lineRule="auto"/>
        <w:rPr>
          <w:sz w:val="22"/>
          <w:szCs w:val="22"/>
          <w:rtl/>
        </w:rPr>
      </w:pPr>
    </w:p>
    <w:p w14:paraId="6C3AD5B0" w14:textId="2824A113" w:rsidR="00753B88" w:rsidRPr="00B15F89" w:rsidRDefault="00753B88" w:rsidP="0046214C">
      <w:pPr>
        <w:spacing w:line="360" w:lineRule="auto"/>
        <w:rPr>
          <w:sz w:val="22"/>
          <w:szCs w:val="22"/>
          <w:rtl/>
        </w:rPr>
      </w:pPr>
    </w:p>
    <w:p w14:paraId="20440B2E" w14:textId="6D6D9CCE" w:rsidR="00753B88" w:rsidRPr="00B15F89" w:rsidRDefault="00753B88" w:rsidP="0046214C">
      <w:pPr>
        <w:spacing w:line="360" w:lineRule="auto"/>
        <w:rPr>
          <w:sz w:val="22"/>
          <w:szCs w:val="22"/>
          <w:rtl/>
        </w:rPr>
      </w:pPr>
    </w:p>
    <w:p w14:paraId="2125746A" w14:textId="34EFB770" w:rsidR="00753B88" w:rsidRPr="00B15F89" w:rsidRDefault="00753B88" w:rsidP="0046214C">
      <w:pPr>
        <w:spacing w:line="360" w:lineRule="auto"/>
        <w:rPr>
          <w:sz w:val="22"/>
          <w:szCs w:val="22"/>
          <w:rtl/>
        </w:rPr>
      </w:pPr>
    </w:p>
    <w:p w14:paraId="6B5D0E9D" w14:textId="6C068F73" w:rsidR="00753B88" w:rsidRPr="00B15F89" w:rsidRDefault="00753B88" w:rsidP="0046214C">
      <w:pPr>
        <w:spacing w:line="360" w:lineRule="auto"/>
        <w:rPr>
          <w:sz w:val="22"/>
          <w:szCs w:val="22"/>
          <w:rtl/>
        </w:rPr>
      </w:pPr>
    </w:p>
    <w:p w14:paraId="52BA16B4" w14:textId="4805CED5" w:rsidR="00753B88" w:rsidRPr="00B15F89" w:rsidRDefault="00753B88" w:rsidP="0046214C">
      <w:pPr>
        <w:spacing w:line="360" w:lineRule="auto"/>
        <w:rPr>
          <w:sz w:val="22"/>
          <w:szCs w:val="22"/>
          <w:rtl/>
        </w:rPr>
      </w:pPr>
    </w:p>
    <w:p w14:paraId="21DC9A3F" w14:textId="271626B3" w:rsidR="00753B88" w:rsidRPr="00B15F89" w:rsidRDefault="00753B88" w:rsidP="0046214C">
      <w:pPr>
        <w:spacing w:line="360" w:lineRule="auto"/>
        <w:rPr>
          <w:sz w:val="22"/>
          <w:szCs w:val="22"/>
          <w:rtl/>
        </w:rPr>
      </w:pPr>
    </w:p>
    <w:p w14:paraId="17D76344" w14:textId="3D07F10F" w:rsidR="00753B88" w:rsidRPr="00B15F89" w:rsidRDefault="00753B88" w:rsidP="0046214C">
      <w:pPr>
        <w:spacing w:line="360" w:lineRule="auto"/>
        <w:rPr>
          <w:sz w:val="22"/>
          <w:szCs w:val="22"/>
          <w:rtl/>
        </w:rPr>
      </w:pPr>
    </w:p>
    <w:p w14:paraId="74B79F9E" w14:textId="43736211" w:rsidR="00753B88" w:rsidRPr="00B15F89" w:rsidRDefault="00753B88" w:rsidP="0046214C">
      <w:pPr>
        <w:spacing w:line="360" w:lineRule="auto"/>
        <w:rPr>
          <w:sz w:val="22"/>
          <w:szCs w:val="22"/>
          <w:rtl/>
        </w:rPr>
      </w:pPr>
    </w:p>
    <w:p w14:paraId="3C85EEC8" w14:textId="792648DE" w:rsidR="00753B88" w:rsidRPr="00B15F89" w:rsidRDefault="00753B88" w:rsidP="0046214C">
      <w:pPr>
        <w:spacing w:line="360" w:lineRule="auto"/>
        <w:rPr>
          <w:sz w:val="22"/>
          <w:szCs w:val="22"/>
          <w:rtl/>
        </w:rPr>
      </w:pPr>
    </w:p>
    <w:p w14:paraId="4CC66129" w14:textId="718A4D1D" w:rsidR="00753B88" w:rsidRPr="00B15F89" w:rsidRDefault="00753B88" w:rsidP="0046214C">
      <w:pPr>
        <w:spacing w:line="360" w:lineRule="auto"/>
        <w:rPr>
          <w:sz w:val="22"/>
          <w:szCs w:val="22"/>
          <w:rtl/>
        </w:rPr>
      </w:pPr>
    </w:p>
    <w:p w14:paraId="774094C0" w14:textId="67E85205" w:rsidR="00753B88" w:rsidRPr="00B15F89" w:rsidRDefault="00753B88" w:rsidP="0046214C">
      <w:pPr>
        <w:spacing w:line="360" w:lineRule="auto"/>
        <w:rPr>
          <w:sz w:val="22"/>
          <w:szCs w:val="22"/>
          <w:rtl/>
        </w:rPr>
      </w:pPr>
    </w:p>
    <w:p w14:paraId="569F81ED" w14:textId="77777777" w:rsidR="00390643" w:rsidRPr="00B15F89" w:rsidRDefault="00390643" w:rsidP="0046214C">
      <w:pPr>
        <w:spacing w:line="360" w:lineRule="auto"/>
        <w:rPr>
          <w:sz w:val="22"/>
          <w:szCs w:val="22"/>
          <w:rtl/>
        </w:rPr>
      </w:pPr>
    </w:p>
    <w:p w14:paraId="111BB75C" w14:textId="77777777" w:rsidR="00D84260" w:rsidRDefault="00D84260" w:rsidP="0046214C">
      <w:pPr>
        <w:spacing w:line="360" w:lineRule="auto"/>
        <w:jc w:val="center"/>
        <w:rPr>
          <w:rFonts w:ascii="Arial" w:hAnsi="Arial"/>
          <w:b/>
          <w:bCs/>
          <w:noProof w:val="0"/>
          <w:sz w:val="22"/>
          <w:szCs w:val="22"/>
          <w:u w:val="single"/>
          <w:rtl/>
        </w:rPr>
      </w:pPr>
    </w:p>
    <w:p w14:paraId="6174C5F9" w14:textId="773D98CC" w:rsidR="00256830" w:rsidRPr="00B15F89" w:rsidRDefault="00256830" w:rsidP="0046214C">
      <w:pPr>
        <w:spacing w:line="360" w:lineRule="auto"/>
        <w:jc w:val="center"/>
        <w:rPr>
          <w:rFonts w:ascii="Arial" w:hAnsi="Arial"/>
          <w:b/>
          <w:bCs/>
          <w:noProof w:val="0"/>
          <w:sz w:val="22"/>
          <w:szCs w:val="22"/>
          <w:u w:val="single"/>
          <w:rtl/>
        </w:rPr>
      </w:pPr>
      <w:r w:rsidRPr="00B15F89">
        <w:rPr>
          <w:rFonts w:ascii="Arial" w:hAnsi="Arial" w:hint="cs"/>
          <w:b/>
          <w:bCs/>
          <w:noProof w:val="0"/>
          <w:sz w:val="22"/>
          <w:szCs w:val="22"/>
          <w:u w:val="single"/>
          <w:rtl/>
        </w:rPr>
        <w:lastRenderedPageBreak/>
        <w:t>מבנה התכנית</w:t>
      </w:r>
    </w:p>
    <w:p w14:paraId="57DBDDE9" w14:textId="5723C570" w:rsidR="009D7E9D" w:rsidRPr="00B15F89" w:rsidRDefault="009D7E9D" w:rsidP="0046214C">
      <w:pPr>
        <w:spacing w:line="360" w:lineRule="auto"/>
        <w:jc w:val="both"/>
        <w:rPr>
          <w:rFonts w:ascii="Arial" w:hAnsi="Arial"/>
          <w:b/>
          <w:bCs/>
          <w:noProof w:val="0"/>
          <w:sz w:val="22"/>
          <w:szCs w:val="22"/>
          <w:u w:val="single"/>
          <w:rtl/>
        </w:rPr>
      </w:pPr>
      <w:r w:rsidRPr="00B15F89">
        <w:rPr>
          <w:rFonts w:ascii="Arial" w:hAnsi="Arial"/>
          <w:b/>
          <w:bCs/>
          <w:noProof w:val="0"/>
          <w:sz w:val="22"/>
          <w:szCs w:val="22"/>
          <w:u w:val="single"/>
          <w:rtl/>
        </w:rPr>
        <w:t>מסלול</w:t>
      </w:r>
      <w:r w:rsidR="00DB7AF7" w:rsidRPr="00B15F89">
        <w:rPr>
          <w:rFonts w:ascii="Arial" w:hAnsi="Arial" w:hint="cs"/>
          <w:b/>
          <w:bCs/>
          <w:noProof w:val="0"/>
          <w:sz w:val="22"/>
          <w:szCs w:val="22"/>
          <w:u w:val="single"/>
          <w:rtl/>
        </w:rPr>
        <w:t xml:space="preserve"> עיוני</w:t>
      </w:r>
    </w:p>
    <w:p w14:paraId="28DD2889" w14:textId="77777777" w:rsidR="009D7E9D" w:rsidRPr="00B15F89" w:rsidRDefault="009D7E9D" w:rsidP="0046214C">
      <w:pPr>
        <w:spacing w:line="360" w:lineRule="auto"/>
        <w:jc w:val="both"/>
        <w:rPr>
          <w:rFonts w:ascii="Arial" w:hAnsi="Arial"/>
          <w:noProof w:val="0"/>
          <w:sz w:val="22"/>
          <w:szCs w:val="22"/>
          <w:rtl/>
        </w:rPr>
      </w:pPr>
      <w:r w:rsidRPr="00B15F89">
        <w:rPr>
          <w:rFonts w:ascii="Arial" w:hAnsi="Arial"/>
          <w:noProof w:val="0"/>
          <w:sz w:val="22"/>
          <w:szCs w:val="22"/>
          <w:rtl/>
        </w:rPr>
        <w:t>יש לצבור  36 נ"ז לקבלת התואר.</w:t>
      </w:r>
    </w:p>
    <w:p w14:paraId="4768D108" w14:textId="5AB31B1C" w:rsidR="0046214C" w:rsidRPr="00B15F89" w:rsidRDefault="0046214C" w:rsidP="0046214C">
      <w:pPr>
        <w:spacing w:line="360" w:lineRule="auto"/>
        <w:rPr>
          <w:rFonts w:ascii="Arial" w:hAnsi="Arial"/>
          <w:noProof w:val="0"/>
          <w:sz w:val="22"/>
          <w:szCs w:val="22"/>
          <w:u w:val="single"/>
          <w:rtl/>
        </w:rPr>
      </w:pPr>
      <w:r w:rsidRPr="00B15F89">
        <w:rPr>
          <w:rFonts w:ascii="Arial" w:hAnsi="Arial"/>
          <w:noProof w:val="0"/>
          <w:sz w:val="22"/>
          <w:szCs w:val="22"/>
          <w:u w:val="single"/>
          <w:rtl/>
        </w:rPr>
        <w:t>הרכב ציון סופי לתואר במסלול ה</w:t>
      </w:r>
      <w:r w:rsidR="00DB7AF7" w:rsidRPr="00B15F89">
        <w:rPr>
          <w:rFonts w:ascii="Arial" w:hAnsi="Arial" w:hint="cs"/>
          <w:noProof w:val="0"/>
          <w:sz w:val="22"/>
          <w:szCs w:val="22"/>
          <w:u w:val="single"/>
          <w:rtl/>
        </w:rPr>
        <w:t>עיוני</w:t>
      </w:r>
      <w:r w:rsidRPr="00B15F89">
        <w:rPr>
          <w:rFonts w:ascii="Arial" w:hAnsi="Arial" w:hint="cs"/>
          <w:noProof w:val="0"/>
          <w:sz w:val="22"/>
          <w:szCs w:val="22"/>
          <w:u w:val="single"/>
          <w:rtl/>
        </w:rPr>
        <w:t>:</w:t>
      </w:r>
    </w:p>
    <w:p w14:paraId="1B2801C4" w14:textId="77777777" w:rsidR="0046214C" w:rsidRPr="00B15F89" w:rsidRDefault="0046214C" w:rsidP="0046214C">
      <w:pPr>
        <w:spacing w:line="360" w:lineRule="auto"/>
        <w:rPr>
          <w:rFonts w:ascii="Arial" w:hAnsi="Arial"/>
          <w:noProof w:val="0"/>
          <w:sz w:val="22"/>
          <w:szCs w:val="22"/>
          <w:rtl/>
        </w:rPr>
      </w:pPr>
      <w:r w:rsidRPr="00B15F89">
        <w:rPr>
          <w:rFonts w:ascii="Arial" w:hAnsi="Arial"/>
          <w:noProof w:val="0"/>
          <w:sz w:val="22"/>
          <w:szCs w:val="22"/>
          <w:rtl/>
        </w:rPr>
        <w:t>ממוצע ציוני הקורסים</w:t>
      </w:r>
      <w:r w:rsidRPr="00B15F89">
        <w:rPr>
          <w:rFonts w:ascii="Arial" w:hAnsi="Arial"/>
          <w:noProof w:val="0"/>
          <w:sz w:val="22"/>
          <w:szCs w:val="22"/>
          <w:rtl/>
        </w:rPr>
        <w:tab/>
      </w:r>
      <w:r w:rsidRPr="00B15F89">
        <w:rPr>
          <w:rFonts w:ascii="Arial" w:hAnsi="Arial" w:hint="cs"/>
          <w:noProof w:val="0"/>
          <w:sz w:val="22"/>
          <w:szCs w:val="22"/>
          <w:rtl/>
        </w:rPr>
        <w:t>100%</w:t>
      </w:r>
      <w:r w:rsidRPr="00B15F89">
        <w:rPr>
          <w:rFonts w:ascii="Arial" w:hAnsi="Arial"/>
          <w:noProof w:val="0"/>
          <w:sz w:val="22"/>
          <w:szCs w:val="22"/>
          <w:rtl/>
        </w:rPr>
        <w:tab/>
      </w:r>
    </w:p>
    <w:p w14:paraId="68D87838" w14:textId="77777777" w:rsidR="0046214C" w:rsidRPr="00B15F89" w:rsidRDefault="0046214C" w:rsidP="0046214C">
      <w:pPr>
        <w:spacing w:line="360" w:lineRule="auto"/>
        <w:jc w:val="both"/>
        <w:rPr>
          <w:rFonts w:ascii="Arial" w:hAnsi="Arial"/>
          <w:noProof w:val="0"/>
          <w:sz w:val="22"/>
          <w:szCs w:val="22"/>
          <w:rtl/>
        </w:rPr>
      </w:pPr>
    </w:p>
    <w:p w14:paraId="5388E924" w14:textId="77777777" w:rsidR="00256830" w:rsidRPr="00B15F89" w:rsidRDefault="009D7E9D" w:rsidP="0046214C">
      <w:pPr>
        <w:tabs>
          <w:tab w:val="left" w:pos="-720"/>
        </w:tabs>
        <w:spacing w:line="360" w:lineRule="auto"/>
        <w:jc w:val="both"/>
        <w:rPr>
          <w:noProof w:val="0"/>
          <w:sz w:val="22"/>
          <w:szCs w:val="22"/>
          <w:rtl/>
          <w:lang w:eastAsia="he-IL"/>
        </w:rPr>
      </w:pPr>
      <w:r w:rsidRPr="00B15F89">
        <w:rPr>
          <w:b/>
          <w:bCs/>
          <w:noProof w:val="0"/>
          <w:sz w:val="22"/>
          <w:szCs w:val="22"/>
          <w:rtl/>
          <w:lang w:eastAsia="he-IL"/>
        </w:rPr>
        <w:t>תכנית הלימודים:</w:t>
      </w:r>
    </w:p>
    <w:p w14:paraId="4664DA07" w14:textId="77777777" w:rsidR="00256830" w:rsidRPr="00B15F89" w:rsidRDefault="00256830" w:rsidP="0046214C">
      <w:pPr>
        <w:tabs>
          <w:tab w:val="left" w:pos="-720"/>
        </w:tabs>
        <w:spacing w:line="360" w:lineRule="auto"/>
        <w:jc w:val="both"/>
        <w:rPr>
          <w:noProof w:val="0"/>
          <w:sz w:val="22"/>
          <w:szCs w:val="22"/>
          <w:rtl/>
          <w:lang w:eastAsia="he-IL"/>
        </w:rPr>
      </w:pPr>
    </w:p>
    <w:tbl>
      <w:tblPr>
        <w:tblStyle w:val="a9"/>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1559"/>
      </w:tblGrid>
      <w:tr w:rsidR="00256830" w:rsidRPr="00B15F89" w14:paraId="338CEC6D" w14:textId="77777777" w:rsidTr="0046214C">
        <w:trPr>
          <w:jc w:val="center"/>
        </w:trPr>
        <w:tc>
          <w:tcPr>
            <w:tcW w:w="3050" w:type="dxa"/>
          </w:tcPr>
          <w:p w14:paraId="260D111E" w14:textId="77777777" w:rsidR="00256830" w:rsidRPr="00B15F89" w:rsidRDefault="00256830" w:rsidP="0046214C">
            <w:pPr>
              <w:tabs>
                <w:tab w:val="left" w:pos="-720"/>
              </w:tabs>
              <w:spacing w:line="360" w:lineRule="auto"/>
              <w:jc w:val="both"/>
              <w:rPr>
                <w:noProof w:val="0"/>
                <w:sz w:val="22"/>
                <w:szCs w:val="22"/>
                <w:rtl/>
                <w:lang w:eastAsia="he-IL"/>
              </w:rPr>
            </w:pPr>
            <w:r w:rsidRPr="00B15F89">
              <w:rPr>
                <w:rFonts w:hint="cs"/>
                <w:noProof w:val="0"/>
                <w:sz w:val="22"/>
                <w:szCs w:val="22"/>
                <w:rtl/>
                <w:lang w:eastAsia="he-IL"/>
              </w:rPr>
              <w:t>לימודי חובה</w:t>
            </w:r>
          </w:p>
        </w:tc>
        <w:tc>
          <w:tcPr>
            <w:tcW w:w="1559" w:type="dxa"/>
          </w:tcPr>
          <w:p w14:paraId="5E5665D1" w14:textId="77777777" w:rsidR="00256830" w:rsidRPr="00B15F89" w:rsidRDefault="00256830" w:rsidP="0046214C">
            <w:pPr>
              <w:tabs>
                <w:tab w:val="left" w:pos="-720"/>
              </w:tabs>
              <w:spacing w:line="360" w:lineRule="auto"/>
              <w:jc w:val="right"/>
              <w:rPr>
                <w:noProof w:val="0"/>
                <w:sz w:val="22"/>
                <w:szCs w:val="22"/>
                <w:rtl/>
                <w:lang w:eastAsia="he-IL"/>
              </w:rPr>
            </w:pPr>
            <w:r w:rsidRPr="00B15F89">
              <w:rPr>
                <w:rFonts w:hint="cs"/>
                <w:noProof w:val="0"/>
                <w:sz w:val="22"/>
                <w:szCs w:val="22"/>
                <w:rtl/>
                <w:lang w:eastAsia="he-IL"/>
              </w:rPr>
              <w:t>15-21 נ"ז</w:t>
            </w:r>
          </w:p>
        </w:tc>
      </w:tr>
      <w:tr w:rsidR="00256830" w:rsidRPr="00B15F89" w14:paraId="3B4025CF" w14:textId="77777777" w:rsidTr="0046214C">
        <w:trPr>
          <w:jc w:val="center"/>
        </w:trPr>
        <w:tc>
          <w:tcPr>
            <w:tcW w:w="3050" w:type="dxa"/>
          </w:tcPr>
          <w:p w14:paraId="4056E1D9" w14:textId="77777777" w:rsidR="00256830" w:rsidRPr="00B15F89" w:rsidRDefault="00256830" w:rsidP="0046214C">
            <w:pPr>
              <w:tabs>
                <w:tab w:val="left" w:pos="-720"/>
              </w:tabs>
              <w:spacing w:line="360" w:lineRule="auto"/>
              <w:jc w:val="both"/>
              <w:rPr>
                <w:noProof w:val="0"/>
                <w:sz w:val="22"/>
                <w:szCs w:val="22"/>
                <w:rtl/>
                <w:lang w:eastAsia="he-IL"/>
              </w:rPr>
            </w:pPr>
            <w:r w:rsidRPr="00B15F89">
              <w:rPr>
                <w:rFonts w:hint="cs"/>
                <w:noProof w:val="0"/>
                <w:sz w:val="22"/>
                <w:szCs w:val="22"/>
                <w:rtl/>
                <w:lang w:eastAsia="he-IL"/>
              </w:rPr>
              <w:t>קורסי בחירה</w:t>
            </w:r>
          </w:p>
        </w:tc>
        <w:tc>
          <w:tcPr>
            <w:tcW w:w="1559" w:type="dxa"/>
          </w:tcPr>
          <w:p w14:paraId="602309E9" w14:textId="77777777" w:rsidR="00256830" w:rsidRPr="00B15F89" w:rsidRDefault="00256830" w:rsidP="0046214C">
            <w:pPr>
              <w:tabs>
                <w:tab w:val="left" w:pos="-720"/>
              </w:tabs>
              <w:spacing w:line="360" w:lineRule="auto"/>
              <w:jc w:val="right"/>
              <w:rPr>
                <w:noProof w:val="0"/>
                <w:sz w:val="22"/>
                <w:szCs w:val="22"/>
                <w:rtl/>
                <w:lang w:eastAsia="he-IL"/>
              </w:rPr>
            </w:pPr>
            <w:r w:rsidRPr="00B15F89">
              <w:rPr>
                <w:rFonts w:hint="cs"/>
                <w:noProof w:val="0"/>
                <w:sz w:val="22"/>
                <w:szCs w:val="22"/>
                <w:rtl/>
                <w:lang w:eastAsia="he-IL"/>
              </w:rPr>
              <w:t>7-13 נ"ז</w:t>
            </w:r>
          </w:p>
        </w:tc>
      </w:tr>
      <w:tr w:rsidR="00256830" w:rsidRPr="00B15F89" w14:paraId="05B8B7AC" w14:textId="77777777" w:rsidTr="0046214C">
        <w:trPr>
          <w:jc w:val="center"/>
        </w:trPr>
        <w:tc>
          <w:tcPr>
            <w:tcW w:w="3050" w:type="dxa"/>
          </w:tcPr>
          <w:p w14:paraId="26F73AD6" w14:textId="29B620A6" w:rsidR="00256830" w:rsidRPr="00B15F89" w:rsidRDefault="00256830" w:rsidP="0046214C">
            <w:pPr>
              <w:tabs>
                <w:tab w:val="left" w:pos="-720"/>
              </w:tabs>
              <w:spacing w:line="360" w:lineRule="auto"/>
              <w:jc w:val="both"/>
              <w:rPr>
                <w:noProof w:val="0"/>
                <w:sz w:val="22"/>
                <w:szCs w:val="22"/>
                <w:rtl/>
                <w:lang w:eastAsia="he-IL"/>
              </w:rPr>
            </w:pPr>
            <w:r w:rsidRPr="00B15F89">
              <w:rPr>
                <w:rFonts w:hint="cs"/>
                <w:noProof w:val="0"/>
                <w:sz w:val="22"/>
                <w:szCs w:val="22"/>
                <w:rtl/>
                <w:lang w:eastAsia="he-IL"/>
              </w:rPr>
              <w:t>שתי עבודות סמינריוניות</w:t>
            </w:r>
            <w:r w:rsidR="00F15FA5" w:rsidRPr="00B15F89">
              <w:rPr>
                <w:rStyle w:val="a5"/>
                <w:noProof w:val="0"/>
                <w:sz w:val="22"/>
                <w:szCs w:val="22"/>
                <w:rtl/>
                <w:lang w:eastAsia="he-IL"/>
              </w:rPr>
              <w:footnoteReference w:id="1"/>
            </w:r>
            <w:r w:rsidR="00240E20" w:rsidRPr="00B15F89">
              <w:rPr>
                <w:rStyle w:val="a5"/>
                <w:noProof w:val="0"/>
                <w:sz w:val="22"/>
                <w:szCs w:val="22"/>
                <w:rtl/>
                <w:lang w:eastAsia="he-IL"/>
              </w:rPr>
              <w:footnoteReference w:id="2"/>
            </w:r>
          </w:p>
        </w:tc>
        <w:tc>
          <w:tcPr>
            <w:tcW w:w="1559" w:type="dxa"/>
          </w:tcPr>
          <w:p w14:paraId="7598E5E7" w14:textId="77777777" w:rsidR="00256830" w:rsidRPr="00B15F89" w:rsidRDefault="00256830" w:rsidP="0046214C">
            <w:pPr>
              <w:tabs>
                <w:tab w:val="left" w:pos="-720"/>
              </w:tabs>
              <w:spacing w:line="360" w:lineRule="auto"/>
              <w:jc w:val="right"/>
              <w:rPr>
                <w:noProof w:val="0"/>
                <w:sz w:val="22"/>
                <w:szCs w:val="22"/>
                <w:rtl/>
                <w:lang w:eastAsia="he-IL"/>
              </w:rPr>
            </w:pPr>
            <w:r w:rsidRPr="00B15F89">
              <w:rPr>
                <w:rFonts w:hint="cs"/>
                <w:noProof w:val="0"/>
                <w:sz w:val="22"/>
                <w:szCs w:val="22"/>
                <w:rtl/>
                <w:lang w:eastAsia="he-IL"/>
              </w:rPr>
              <w:t>8 נ"ז</w:t>
            </w:r>
          </w:p>
        </w:tc>
      </w:tr>
      <w:tr w:rsidR="00256830" w:rsidRPr="00B15F89" w14:paraId="53654385" w14:textId="77777777" w:rsidTr="0046214C">
        <w:trPr>
          <w:jc w:val="center"/>
        </w:trPr>
        <w:tc>
          <w:tcPr>
            <w:tcW w:w="3050" w:type="dxa"/>
          </w:tcPr>
          <w:p w14:paraId="1A6AF291" w14:textId="77777777" w:rsidR="00256830" w:rsidRPr="00B15F89" w:rsidRDefault="00256830" w:rsidP="0046214C">
            <w:pPr>
              <w:tabs>
                <w:tab w:val="left" w:pos="-720"/>
              </w:tabs>
              <w:spacing w:line="360" w:lineRule="auto"/>
              <w:jc w:val="both"/>
              <w:rPr>
                <w:b/>
                <w:bCs/>
                <w:noProof w:val="0"/>
                <w:sz w:val="22"/>
                <w:szCs w:val="22"/>
                <w:rtl/>
                <w:lang w:eastAsia="he-IL"/>
              </w:rPr>
            </w:pPr>
            <w:r w:rsidRPr="00B15F89">
              <w:rPr>
                <w:rFonts w:hint="cs"/>
                <w:b/>
                <w:bCs/>
                <w:noProof w:val="0"/>
                <w:sz w:val="22"/>
                <w:szCs w:val="22"/>
                <w:rtl/>
                <w:lang w:eastAsia="he-IL"/>
              </w:rPr>
              <w:t>סה"כ</w:t>
            </w:r>
          </w:p>
        </w:tc>
        <w:tc>
          <w:tcPr>
            <w:tcW w:w="1559" w:type="dxa"/>
          </w:tcPr>
          <w:p w14:paraId="13E8572E" w14:textId="77777777" w:rsidR="00256830" w:rsidRPr="00B15F89" w:rsidRDefault="00256830" w:rsidP="0046214C">
            <w:pPr>
              <w:tabs>
                <w:tab w:val="left" w:pos="-720"/>
              </w:tabs>
              <w:spacing w:line="360" w:lineRule="auto"/>
              <w:jc w:val="right"/>
              <w:rPr>
                <w:b/>
                <w:bCs/>
                <w:noProof w:val="0"/>
                <w:sz w:val="22"/>
                <w:szCs w:val="22"/>
                <w:rtl/>
                <w:lang w:eastAsia="he-IL"/>
              </w:rPr>
            </w:pPr>
            <w:r w:rsidRPr="00B15F89">
              <w:rPr>
                <w:rFonts w:hint="cs"/>
                <w:b/>
                <w:bCs/>
                <w:noProof w:val="0"/>
                <w:sz w:val="22"/>
                <w:szCs w:val="22"/>
                <w:rtl/>
                <w:lang w:eastAsia="he-IL"/>
              </w:rPr>
              <w:t>36 נ"ז</w:t>
            </w:r>
          </w:p>
        </w:tc>
      </w:tr>
    </w:tbl>
    <w:p w14:paraId="6EDC2DEA" w14:textId="77777777" w:rsidR="009D7E9D" w:rsidRPr="00B15F89" w:rsidRDefault="009D7E9D" w:rsidP="0046214C">
      <w:pPr>
        <w:tabs>
          <w:tab w:val="left" w:pos="-720"/>
        </w:tabs>
        <w:spacing w:line="360" w:lineRule="auto"/>
        <w:jc w:val="both"/>
        <w:rPr>
          <w:b/>
          <w:bCs/>
          <w:noProof w:val="0"/>
          <w:sz w:val="22"/>
          <w:szCs w:val="22"/>
          <w:rtl/>
          <w:lang w:eastAsia="he-IL"/>
        </w:rPr>
      </w:pPr>
      <w:r w:rsidRPr="00B15F89">
        <w:rPr>
          <w:noProof w:val="0"/>
          <w:sz w:val="22"/>
          <w:szCs w:val="22"/>
          <w:rtl/>
          <w:lang w:eastAsia="he-IL"/>
        </w:rPr>
        <w:tab/>
      </w:r>
      <w:r w:rsidRPr="00B15F89">
        <w:rPr>
          <w:noProof w:val="0"/>
          <w:sz w:val="22"/>
          <w:szCs w:val="22"/>
          <w:rtl/>
          <w:lang w:eastAsia="he-IL"/>
        </w:rPr>
        <w:tab/>
      </w:r>
    </w:p>
    <w:p w14:paraId="0FDA59BB" w14:textId="77777777" w:rsidR="009D7E9D" w:rsidRPr="00B15F89" w:rsidRDefault="009D7E9D" w:rsidP="0046214C">
      <w:pPr>
        <w:spacing w:line="360" w:lineRule="auto"/>
        <w:jc w:val="both"/>
        <w:rPr>
          <w:rFonts w:ascii="Arial" w:hAnsi="Arial"/>
          <w:b/>
          <w:bCs/>
          <w:noProof w:val="0"/>
          <w:sz w:val="22"/>
          <w:szCs w:val="22"/>
          <w:rtl/>
        </w:rPr>
      </w:pPr>
    </w:p>
    <w:p w14:paraId="46B107D1" w14:textId="77777777" w:rsidR="00182AC1" w:rsidRPr="00B15F89" w:rsidRDefault="009D7E9D" w:rsidP="00182AC1">
      <w:pPr>
        <w:spacing w:line="360" w:lineRule="auto"/>
        <w:jc w:val="both"/>
        <w:rPr>
          <w:rFonts w:ascii="Arial" w:hAnsi="Arial"/>
          <w:b/>
          <w:bCs/>
          <w:noProof w:val="0"/>
          <w:sz w:val="22"/>
          <w:szCs w:val="22"/>
          <w:rtl/>
        </w:rPr>
      </w:pPr>
      <w:r w:rsidRPr="00B15F89">
        <w:rPr>
          <w:rFonts w:ascii="Arial" w:hAnsi="Arial" w:hint="cs"/>
          <w:b/>
          <w:bCs/>
          <w:noProof w:val="0"/>
          <w:sz w:val="22"/>
          <w:szCs w:val="22"/>
          <w:rtl/>
        </w:rPr>
        <w:t>לימודי חובה</w:t>
      </w:r>
    </w:p>
    <w:p w14:paraId="1085AF33" w14:textId="77777777" w:rsidR="008E2B87" w:rsidRPr="00B15F89" w:rsidRDefault="008E2B87" w:rsidP="0046214C">
      <w:pPr>
        <w:spacing w:line="360" w:lineRule="auto"/>
        <w:jc w:val="both"/>
        <w:rPr>
          <w:rFonts w:ascii="Arial" w:hAnsi="Arial"/>
          <w:b/>
          <w:bCs/>
          <w:noProof w:val="0"/>
          <w:sz w:val="22"/>
          <w:szCs w:val="22"/>
          <w:rtl/>
        </w:rPr>
      </w:pPr>
    </w:p>
    <w:p w14:paraId="739EFBEF" w14:textId="77777777" w:rsidR="009D7E9D" w:rsidRPr="00B15F89" w:rsidRDefault="009D7E9D" w:rsidP="008E2B87">
      <w:pPr>
        <w:numPr>
          <w:ilvl w:val="0"/>
          <w:numId w:val="2"/>
        </w:numPr>
        <w:spacing w:line="360" w:lineRule="auto"/>
        <w:jc w:val="both"/>
        <w:rPr>
          <w:rFonts w:ascii="Arial" w:hAnsi="Arial"/>
          <w:noProof w:val="0"/>
          <w:sz w:val="22"/>
          <w:szCs w:val="22"/>
        </w:rPr>
      </w:pPr>
      <w:r w:rsidRPr="00B15F89">
        <w:rPr>
          <w:rFonts w:ascii="Arial" w:hAnsi="Arial"/>
          <w:b/>
          <w:bCs/>
          <w:noProof w:val="0"/>
          <w:sz w:val="22"/>
          <w:szCs w:val="22"/>
          <w:rtl/>
        </w:rPr>
        <w:t>סמינר מחלקתי</w:t>
      </w:r>
      <w:r w:rsidR="008E2B87" w:rsidRPr="00B15F89">
        <w:rPr>
          <w:rFonts w:ascii="Arial" w:hAnsi="Arial" w:hint="cs"/>
          <w:noProof w:val="0"/>
          <w:sz w:val="22"/>
          <w:szCs w:val="22"/>
          <w:rtl/>
        </w:rPr>
        <w:t xml:space="preserve">: </w:t>
      </w:r>
      <w:r w:rsidRPr="00B15F89">
        <w:rPr>
          <w:rFonts w:ascii="Arial" w:hAnsi="Arial"/>
          <w:color w:val="333333"/>
          <w:sz w:val="22"/>
          <w:szCs w:val="22"/>
          <w:shd w:val="clear" w:color="auto" w:fill="FFFFFF"/>
          <w:rtl/>
        </w:rPr>
        <w:t>חובת נוכחות בסמינר המחלקתי בשנה א' או ב</w:t>
      </w:r>
      <w:r w:rsidRPr="00B15F89">
        <w:rPr>
          <w:rFonts w:ascii="Arial" w:hAnsi="Arial"/>
          <w:color w:val="333333"/>
          <w:sz w:val="22"/>
          <w:szCs w:val="22"/>
          <w:shd w:val="clear" w:color="auto" w:fill="FFFFFF"/>
        </w:rPr>
        <w:t>'</w:t>
      </w:r>
      <w:r w:rsidR="008E2B87" w:rsidRPr="00B15F89">
        <w:rPr>
          <w:rFonts w:ascii="Arial" w:hAnsi="Arial"/>
          <w:noProof w:val="0"/>
          <w:sz w:val="22"/>
          <w:szCs w:val="22"/>
          <w:rtl/>
        </w:rPr>
        <w:t xml:space="preserve">  </w:t>
      </w:r>
    </w:p>
    <w:tbl>
      <w:tblPr>
        <w:tblStyle w:val="a9"/>
        <w:tblpPr w:leftFromText="180" w:rightFromText="180" w:vertAnchor="text" w:horzAnchor="page" w:tblpX="1245" w:tblpY="189"/>
        <w:bidiVisual/>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6237"/>
        <w:gridCol w:w="642"/>
        <w:gridCol w:w="776"/>
      </w:tblGrid>
      <w:tr w:rsidR="00F41FC9" w:rsidRPr="00B15F89" w14:paraId="020551CA" w14:textId="77777777" w:rsidTr="00F41FC9">
        <w:tc>
          <w:tcPr>
            <w:tcW w:w="709" w:type="dxa"/>
          </w:tcPr>
          <w:p w14:paraId="68CF6363" w14:textId="1C0A1BD6" w:rsidR="00F41FC9" w:rsidRPr="00B15F89" w:rsidRDefault="00F41FC9" w:rsidP="00EF1178">
            <w:pPr>
              <w:spacing w:line="360" w:lineRule="auto"/>
              <w:jc w:val="both"/>
              <w:rPr>
                <w:rFonts w:ascii="Arial" w:hAnsi="Arial"/>
                <w:noProof w:val="0"/>
                <w:sz w:val="22"/>
                <w:szCs w:val="22"/>
              </w:rPr>
            </w:pPr>
          </w:p>
        </w:tc>
        <w:tc>
          <w:tcPr>
            <w:tcW w:w="709" w:type="dxa"/>
          </w:tcPr>
          <w:p w14:paraId="3533F9CF" w14:textId="54DE221C" w:rsidR="00F41FC9" w:rsidRPr="00B15F89" w:rsidRDefault="00F41FC9" w:rsidP="00EF1178">
            <w:pPr>
              <w:spacing w:line="360" w:lineRule="auto"/>
              <w:jc w:val="both"/>
              <w:rPr>
                <w:rFonts w:ascii="Arial" w:hAnsi="Arial"/>
                <w:noProof w:val="0"/>
                <w:sz w:val="22"/>
                <w:szCs w:val="22"/>
                <w:rtl/>
              </w:rPr>
            </w:pPr>
            <w:r w:rsidRPr="00B15F89">
              <w:rPr>
                <w:rFonts w:ascii="Arial" w:hAnsi="Arial" w:hint="cs"/>
                <w:noProof w:val="0"/>
                <w:sz w:val="22"/>
                <w:szCs w:val="22"/>
                <w:rtl/>
              </w:rPr>
              <w:t>54708</w:t>
            </w:r>
          </w:p>
        </w:tc>
        <w:tc>
          <w:tcPr>
            <w:tcW w:w="6237" w:type="dxa"/>
          </w:tcPr>
          <w:p w14:paraId="260348F3" w14:textId="77777777" w:rsidR="00F41FC9" w:rsidRPr="00B15F89" w:rsidRDefault="00F41FC9" w:rsidP="00EF1178">
            <w:pPr>
              <w:spacing w:line="360" w:lineRule="auto"/>
              <w:jc w:val="both"/>
              <w:rPr>
                <w:rFonts w:ascii="Arial" w:hAnsi="Arial"/>
                <w:noProof w:val="0"/>
                <w:sz w:val="22"/>
                <w:szCs w:val="22"/>
                <w:rtl/>
              </w:rPr>
            </w:pPr>
            <w:r w:rsidRPr="00B15F89">
              <w:rPr>
                <w:rFonts w:ascii="Arial" w:hAnsi="Arial" w:hint="cs"/>
                <w:noProof w:val="0"/>
                <w:sz w:val="22"/>
                <w:szCs w:val="22"/>
                <w:rtl/>
              </w:rPr>
              <w:t>סמינר מחלקתי בין-תחומי</w:t>
            </w:r>
          </w:p>
        </w:tc>
        <w:tc>
          <w:tcPr>
            <w:tcW w:w="642" w:type="dxa"/>
          </w:tcPr>
          <w:p w14:paraId="67126871" w14:textId="77777777" w:rsidR="00F41FC9" w:rsidRPr="00B15F89" w:rsidRDefault="00F41FC9" w:rsidP="00EF1178">
            <w:pPr>
              <w:spacing w:line="360" w:lineRule="auto"/>
              <w:jc w:val="both"/>
              <w:rPr>
                <w:rFonts w:ascii="Arial" w:hAnsi="Arial"/>
                <w:noProof w:val="0"/>
                <w:sz w:val="22"/>
                <w:szCs w:val="22"/>
                <w:rtl/>
              </w:rPr>
            </w:pPr>
            <w:r w:rsidRPr="00B15F89">
              <w:rPr>
                <w:rFonts w:ascii="Arial" w:hAnsi="Arial" w:hint="cs"/>
                <w:noProof w:val="0"/>
                <w:sz w:val="22"/>
                <w:szCs w:val="22"/>
                <w:rtl/>
              </w:rPr>
              <w:t>1 נ"ז</w:t>
            </w:r>
          </w:p>
        </w:tc>
        <w:tc>
          <w:tcPr>
            <w:tcW w:w="776" w:type="dxa"/>
          </w:tcPr>
          <w:p w14:paraId="483DB2E8" w14:textId="77777777" w:rsidR="00F41FC9" w:rsidRPr="00B15F89" w:rsidRDefault="00F41FC9" w:rsidP="00EF1178">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bl>
    <w:p w14:paraId="4DD56C1C" w14:textId="77777777" w:rsidR="008E2B87" w:rsidRPr="00B15F89" w:rsidRDefault="008E2B87" w:rsidP="002A5366">
      <w:pPr>
        <w:spacing w:line="360" w:lineRule="auto"/>
        <w:jc w:val="both"/>
        <w:rPr>
          <w:rFonts w:ascii="Arial" w:hAnsi="Arial"/>
          <w:noProof w:val="0"/>
          <w:sz w:val="22"/>
          <w:szCs w:val="22"/>
        </w:rPr>
      </w:pPr>
    </w:p>
    <w:tbl>
      <w:tblPr>
        <w:tblStyle w:val="a9"/>
        <w:tblpPr w:leftFromText="180" w:rightFromText="180" w:vertAnchor="text" w:horzAnchor="page" w:tblpX="1171" w:tblpY="445"/>
        <w:bidiVisual/>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gridCol w:w="6095"/>
        <w:gridCol w:w="784"/>
        <w:gridCol w:w="776"/>
      </w:tblGrid>
      <w:tr w:rsidR="00F709F1" w:rsidRPr="00B15F89" w14:paraId="71E9124F" w14:textId="77777777" w:rsidTr="00F709F1">
        <w:tc>
          <w:tcPr>
            <w:tcW w:w="850" w:type="dxa"/>
          </w:tcPr>
          <w:p w14:paraId="1665E6DE" w14:textId="77777777" w:rsidR="00F709F1" w:rsidRPr="00B15F89" w:rsidRDefault="00F709F1" w:rsidP="00EF1178">
            <w:pPr>
              <w:spacing w:line="360" w:lineRule="auto"/>
              <w:jc w:val="both"/>
              <w:rPr>
                <w:rFonts w:ascii="Arial" w:hAnsi="Arial"/>
                <w:noProof w:val="0"/>
                <w:sz w:val="22"/>
                <w:szCs w:val="22"/>
                <w:rtl/>
              </w:rPr>
            </w:pPr>
          </w:p>
        </w:tc>
        <w:tc>
          <w:tcPr>
            <w:tcW w:w="850" w:type="dxa"/>
          </w:tcPr>
          <w:p w14:paraId="0FA15D5E" w14:textId="3D08D1D0" w:rsidR="00F709F1" w:rsidRPr="00B15F89" w:rsidRDefault="00F709F1" w:rsidP="00EF1178">
            <w:pPr>
              <w:spacing w:line="360" w:lineRule="auto"/>
              <w:jc w:val="both"/>
              <w:rPr>
                <w:rFonts w:ascii="Arial" w:hAnsi="Arial"/>
                <w:noProof w:val="0"/>
                <w:sz w:val="22"/>
                <w:szCs w:val="22"/>
                <w:rtl/>
              </w:rPr>
            </w:pPr>
            <w:r w:rsidRPr="00B15F89">
              <w:rPr>
                <w:rFonts w:ascii="Arial" w:hAnsi="Arial" w:hint="cs"/>
                <w:noProof w:val="0"/>
                <w:sz w:val="22"/>
                <w:szCs w:val="22"/>
                <w:rtl/>
              </w:rPr>
              <w:t>54705</w:t>
            </w:r>
          </w:p>
        </w:tc>
        <w:tc>
          <w:tcPr>
            <w:tcW w:w="6095" w:type="dxa"/>
          </w:tcPr>
          <w:p w14:paraId="3C87A7E8" w14:textId="77777777" w:rsidR="00F709F1" w:rsidRPr="00B15F89" w:rsidRDefault="00F709F1" w:rsidP="00EF1178">
            <w:pPr>
              <w:spacing w:line="360" w:lineRule="auto"/>
              <w:jc w:val="both"/>
              <w:rPr>
                <w:rFonts w:ascii="Arial" w:hAnsi="Arial"/>
                <w:noProof w:val="0"/>
                <w:sz w:val="22"/>
                <w:szCs w:val="22"/>
                <w:rtl/>
              </w:rPr>
            </w:pPr>
            <w:r w:rsidRPr="00B15F89">
              <w:rPr>
                <w:rFonts w:ascii="Arial" w:hAnsi="Arial"/>
                <w:noProof w:val="0"/>
                <w:sz w:val="22"/>
                <w:szCs w:val="22"/>
                <w:rtl/>
              </w:rPr>
              <w:t>גישות אינטרדיסציפלינריות לחקר ופתרון סכסוכים</w:t>
            </w:r>
          </w:p>
        </w:tc>
        <w:tc>
          <w:tcPr>
            <w:tcW w:w="784" w:type="dxa"/>
          </w:tcPr>
          <w:p w14:paraId="3B413112" w14:textId="77777777" w:rsidR="00F709F1" w:rsidRPr="00B15F89" w:rsidRDefault="00F709F1" w:rsidP="00EF1178">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776" w:type="dxa"/>
          </w:tcPr>
          <w:p w14:paraId="4F044572" w14:textId="77777777" w:rsidR="00F709F1" w:rsidRPr="00B15F89" w:rsidRDefault="00F709F1" w:rsidP="00EF1178">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bl>
    <w:p w14:paraId="0D392B04" w14:textId="3DC55038" w:rsidR="000132A6" w:rsidRPr="002A5366" w:rsidRDefault="009D7E9D" w:rsidP="002A5366">
      <w:pPr>
        <w:numPr>
          <w:ilvl w:val="0"/>
          <w:numId w:val="2"/>
        </w:numPr>
        <w:spacing w:line="360" w:lineRule="auto"/>
        <w:jc w:val="both"/>
        <w:rPr>
          <w:rFonts w:ascii="Arial" w:hAnsi="Arial"/>
          <w:noProof w:val="0"/>
          <w:sz w:val="22"/>
          <w:szCs w:val="22"/>
        </w:rPr>
      </w:pPr>
      <w:r w:rsidRPr="00B15F89">
        <w:rPr>
          <w:rFonts w:ascii="Arial" w:hAnsi="Arial" w:hint="cs"/>
          <w:b/>
          <w:bCs/>
          <w:noProof w:val="0"/>
          <w:sz w:val="22"/>
          <w:szCs w:val="22"/>
          <w:rtl/>
        </w:rPr>
        <w:t>קורס רקע:</w:t>
      </w:r>
      <w:r w:rsidRPr="00B15F89">
        <w:rPr>
          <w:rFonts w:ascii="Arial" w:hAnsi="Arial" w:hint="cs"/>
          <w:noProof w:val="0"/>
          <w:sz w:val="22"/>
          <w:szCs w:val="22"/>
          <w:rtl/>
        </w:rPr>
        <w:t xml:space="preserve"> </w:t>
      </w:r>
      <w:r w:rsidR="002A5366" w:rsidRPr="006F3E3A">
        <w:rPr>
          <w:rFonts w:ascii="Arial" w:hAnsi="Arial" w:hint="cs"/>
          <w:noProof w:val="0"/>
          <w:sz w:val="22"/>
          <w:szCs w:val="22"/>
          <w:rtl/>
        </w:rPr>
        <w:t>קורס חובה</w:t>
      </w:r>
      <w:r w:rsidRPr="006F3E3A">
        <w:rPr>
          <w:rFonts w:ascii="Arial" w:hAnsi="Arial" w:hint="cs"/>
          <w:noProof w:val="0"/>
          <w:sz w:val="22"/>
          <w:szCs w:val="22"/>
          <w:rtl/>
        </w:rPr>
        <w:t xml:space="preserve"> בשנה א':</w:t>
      </w:r>
      <w:r w:rsidR="00537203" w:rsidRPr="006F3E3A">
        <w:rPr>
          <w:rFonts w:ascii="Arial" w:hAnsi="Arial" w:hint="cs"/>
          <w:noProof w:val="0"/>
          <w:sz w:val="22"/>
          <w:szCs w:val="22"/>
          <w:rtl/>
        </w:rPr>
        <w:t xml:space="preserve"> </w:t>
      </w:r>
    </w:p>
    <w:p w14:paraId="6533EF27" w14:textId="77777777" w:rsidR="000132A6" w:rsidRPr="00B15F89" w:rsidRDefault="000132A6" w:rsidP="000132A6">
      <w:pPr>
        <w:pStyle w:val="a8"/>
        <w:spacing w:line="360" w:lineRule="auto"/>
        <w:ind w:left="360"/>
        <w:jc w:val="both"/>
        <w:rPr>
          <w:rFonts w:ascii="Arial" w:hAnsi="Arial"/>
          <w:noProof w:val="0"/>
          <w:sz w:val="22"/>
          <w:szCs w:val="22"/>
        </w:rPr>
      </w:pPr>
    </w:p>
    <w:p w14:paraId="146A8C92" w14:textId="77777777" w:rsidR="000132A6" w:rsidRPr="00B15F89" w:rsidRDefault="000132A6" w:rsidP="000132A6">
      <w:pPr>
        <w:pStyle w:val="a8"/>
        <w:numPr>
          <w:ilvl w:val="0"/>
          <w:numId w:val="2"/>
        </w:numPr>
        <w:spacing w:line="360" w:lineRule="auto"/>
        <w:jc w:val="both"/>
        <w:rPr>
          <w:rFonts w:ascii="Arial" w:hAnsi="Arial"/>
          <w:noProof w:val="0"/>
          <w:sz w:val="22"/>
          <w:szCs w:val="22"/>
        </w:rPr>
      </w:pPr>
      <w:r w:rsidRPr="00B15F89">
        <w:rPr>
          <w:rFonts w:ascii="Arial" w:hAnsi="Arial"/>
          <w:b/>
          <w:bCs/>
          <w:noProof w:val="0"/>
          <w:sz w:val="22"/>
          <w:szCs w:val="22"/>
          <w:rtl/>
        </w:rPr>
        <w:t>קורסים עיוניים תיאורטיים:</w:t>
      </w:r>
      <w:r w:rsidRPr="00B15F89">
        <w:rPr>
          <w:rFonts w:ascii="Arial" w:hAnsi="Arial"/>
          <w:noProof w:val="0"/>
          <w:sz w:val="22"/>
          <w:szCs w:val="22"/>
          <w:rtl/>
        </w:rPr>
        <w:t xml:space="preserve"> לבחירה שלושה מתוך הבאים:</w:t>
      </w:r>
    </w:p>
    <w:tbl>
      <w:tblPr>
        <w:tblStyle w:val="a9"/>
        <w:tblpPr w:leftFromText="180" w:rightFromText="180" w:vertAnchor="text" w:horzAnchor="page" w:tblpX="1182" w:tblpY="213"/>
        <w:bidiVisual/>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1270"/>
        <w:gridCol w:w="11"/>
        <w:gridCol w:w="5793"/>
        <w:gridCol w:w="22"/>
        <w:gridCol w:w="703"/>
        <w:gridCol w:w="881"/>
        <w:gridCol w:w="45"/>
      </w:tblGrid>
      <w:tr w:rsidR="00481834" w:rsidRPr="00B15F89" w14:paraId="2BD1DC48" w14:textId="77777777" w:rsidTr="0046270C">
        <w:tc>
          <w:tcPr>
            <w:tcW w:w="834" w:type="dxa"/>
          </w:tcPr>
          <w:p w14:paraId="786AB580" w14:textId="77777777" w:rsidR="00481834" w:rsidRPr="00B15F89" w:rsidRDefault="00481834" w:rsidP="000132A6">
            <w:pPr>
              <w:spacing w:line="360" w:lineRule="auto"/>
              <w:jc w:val="both"/>
              <w:rPr>
                <w:rFonts w:ascii="Arial" w:hAnsi="Arial"/>
                <w:noProof w:val="0"/>
                <w:sz w:val="22"/>
                <w:szCs w:val="22"/>
                <w:rtl/>
              </w:rPr>
            </w:pPr>
          </w:p>
        </w:tc>
        <w:tc>
          <w:tcPr>
            <w:tcW w:w="1281" w:type="dxa"/>
            <w:gridSpan w:val="2"/>
          </w:tcPr>
          <w:p w14:paraId="569F6653" w14:textId="73AABEE8"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54700</w:t>
            </w:r>
          </w:p>
        </w:tc>
        <w:tc>
          <w:tcPr>
            <w:tcW w:w="5815" w:type="dxa"/>
            <w:gridSpan w:val="2"/>
          </w:tcPr>
          <w:p w14:paraId="3C255B37"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noProof w:val="0"/>
                <w:sz w:val="22"/>
                <w:szCs w:val="22"/>
                <w:rtl/>
              </w:rPr>
              <w:t>מציאות ובדיון - ייצוג סכסוכים בתרבות הישראלית</w:t>
            </w:r>
          </w:p>
        </w:tc>
        <w:tc>
          <w:tcPr>
            <w:tcW w:w="703" w:type="dxa"/>
          </w:tcPr>
          <w:p w14:paraId="00291763"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4372F29A"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481834" w:rsidRPr="00B15F89" w14:paraId="68C2CEEC" w14:textId="77777777" w:rsidTr="0046270C">
        <w:tc>
          <w:tcPr>
            <w:tcW w:w="834" w:type="dxa"/>
          </w:tcPr>
          <w:p w14:paraId="4622ACB5" w14:textId="77777777" w:rsidR="00481834" w:rsidRPr="00B15F89" w:rsidRDefault="00481834" w:rsidP="000132A6">
            <w:pPr>
              <w:spacing w:line="360" w:lineRule="auto"/>
              <w:jc w:val="both"/>
              <w:rPr>
                <w:rFonts w:ascii="Arial" w:hAnsi="Arial"/>
                <w:noProof w:val="0"/>
                <w:sz w:val="22"/>
                <w:szCs w:val="22"/>
                <w:rtl/>
              </w:rPr>
            </w:pPr>
          </w:p>
        </w:tc>
        <w:tc>
          <w:tcPr>
            <w:tcW w:w="1281" w:type="dxa"/>
            <w:gridSpan w:val="2"/>
          </w:tcPr>
          <w:p w14:paraId="5FA0A22D" w14:textId="2579A103"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54715</w:t>
            </w:r>
          </w:p>
        </w:tc>
        <w:tc>
          <w:tcPr>
            <w:tcW w:w="5815" w:type="dxa"/>
            <w:gridSpan w:val="2"/>
          </w:tcPr>
          <w:p w14:paraId="307A8CF0"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noProof w:val="0"/>
                <w:sz w:val="22"/>
                <w:szCs w:val="22"/>
                <w:rtl/>
              </w:rPr>
              <w:t>מקונפליקט לפיוס ביחסים בין עמים ומדינות</w:t>
            </w:r>
          </w:p>
        </w:tc>
        <w:tc>
          <w:tcPr>
            <w:tcW w:w="703" w:type="dxa"/>
          </w:tcPr>
          <w:p w14:paraId="687D9EF0"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36474F87"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481834" w:rsidRPr="00B15F89" w14:paraId="37A74A2E" w14:textId="77777777" w:rsidTr="0046270C">
        <w:tc>
          <w:tcPr>
            <w:tcW w:w="834" w:type="dxa"/>
          </w:tcPr>
          <w:p w14:paraId="65867D61" w14:textId="77777777" w:rsidR="00481834" w:rsidRPr="00B15F89" w:rsidRDefault="00481834" w:rsidP="000132A6">
            <w:pPr>
              <w:spacing w:line="360" w:lineRule="auto"/>
              <w:jc w:val="both"/>
              <w:rPr>
                <w:rFonts w:ascii="Arial" w:hAnsi="Arial"/>
                <w:noProof w:val="0"/>
                <w:sz w:val="22"/>
                <w:szCs w:val="22"/>
                <w:rtl/>
              </w:rPr>
            </w:pPr>
          </w:p>
        </w:tc>
        <w:tc>
          <w:tcPr>
            <w:tcW w:w="1281" w:type="dxa"/>
            <w:gridSpan w:val="2"/>
          </w:tcPr>
          <w:p w14:paraId="14892E9F" w14:textId="3B487392"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54721</w:t>
            </w:r>
          </w:p>
        </w:tc>
        <w:tc>
          <w:tcPr>
            <w:tcW w:w="5815" w:type="dxa"/>
            <w:gridSpan w:val="2"/>
          </w:tcPr>
          <w:p w14:paraId="6DCE390A" w14:textId="77777777" w:rsidR="00481834" w:rsidRPr="00B15F89" w:rsidRDefault="00481834" w:rsidP="00F80CE4">
            <w:pPr>
              <w:spacing w:line="360" w:lineRule="auto"/>
              <w:jc w:val="both"/>
              <w:rPr>
                <w:rFonts w:ascii="Arial" w:hAnsi="Arial"/>
                <w:noProof w:val="0"/>
                <w:sz w:val="22"/>
                <w:szCs w:val="22"/>
                <w:rtl/>
              </w:rPr>
            </w:pPr>
            <w:r w:rsidRPr="00B15F89">
              <w:rPr>
                <w:rFonts w:ascii="Arial" w:hAnsi="Arial" w:hint="cs"/>
                <w:noProof w:val="0"/>
                <w:sz w:val="22"/>
                <w:szCs w:val="22"/>
                <w:rtl/>
              </w:rPr>
              <w:t>אינטראקציות</w:t>
            </w:r>
            <w:r w:rsidRPr="00B15F89">
              <w:rPr>
                <w:rFonts w:ascii="Arial" w:hAnsi="Arial"/>
                <w:noProof w:val="0"/>
                <w:sz w:val="22"/>
                <w:szCs w:val="22"/>
                <w:rtl/>
              </w:rPr>
              <w:t xml:space="preserve"> </w:t>
            </w:r>
            <w:r w:rsidRPr="00B15F89">
              <w:rPr>
                <w:rFonts w:ascii="Arial" w:hAnsi="Arial" w:hint="cs"/>
                <w:noProof w:val="0"/>
                <w:sz w:val="22"/>
                <w:szCs w:val="22"/>
                <w:rtl/>
              </w:rPr>
              <w:t>מילוליות</w:t>
            </w:r>
            <w:r w:rsidRPr="00B15F89">
              <w:rPr>
                <w:rFonts w:ascii="Arial" w:hAnsi="Arial"/>
                <w:noProof w:val="0"/>
                <w:sz w:val="22"/>
                <w:szCs w:val="22"/>
                <w:rtl/>
              </w:rPr>
              <w:t xml:space="preserve"> </w:t>
            </w:r>
            <w:r w:rsidRPr="00B15F89">
              <w:rPr>
                <w:rFonts w:ascii="Arial" w:hAnsi="Arial" w:hint="cs"/>
                <w:noProof w:val="0"/>
                <w:sz w:val="22"/>
                <w:szCs w:val="22"/>
                <w:rtl/>
              </w:rPr>
              <w:t>ולא</w:t>
            </w:r>
            <w:r w:rsidRPr="00B15F89">
              <w:rPr>
                <w:rFonts w:ascii="Arial" w:hAnsi="Arial"/>
                <w:noProof w:val="0"/>
                <w:sz w:val="22"/>
                <w:szCs w:val="22"/>
                <w:rtl/>
              </w:rPr>
              <w:t xml:space="preserve"> </w:t>
            </w:r>
            <w:r w:rsidRPr="00B15F89">
              <w:rPr>
                <w:rFonts w:ascii="Arial" w:hAnsi="Arial" w:hint="cs"/>
                <w:noProof w:val="0"/>
                <w:sz w:val="22"/>
                <w:szCs w:val="22"/>
                <w:rtl/>
              </w:rPr>
              <w:t>מילוליות</w:t>
            </w:r>
            <w:r w:rsidRPr="00B15F89">
              <w:rPr>
                <w:rFonts w:ascii="Arial" w:hAnsi="Arial"/>
                <w:noProof w:val="0"/>
                <w:sz w:val="22"/>
                <w:szCs w:val="22"/>
                <w:rtl/>
              </w:rPr>
              <w:t xml:space="preserve"> </w:t>
            </w:r>
            <w:r w:rsidRPr="00B15F89">
              <w:rPr>
                <w:rFonts w:ascii="Arial" w:hAnsi="Arial" w:hint="cs"/>
                <w:noProof w:val="0"/>
                <w:sz w:val="22"/>
                <w:szCs w:val="22"/>
                <w:rtl/>
              </w:rPr>
              <w:t>בפוליטיקה</w:t>
            </w:r>
            <w:r w:rsidRPr="00B15F89">
              <w:rPr>
                <w:rFonts w:ascii="Arial" w:hAnsi="Arial"/>
                <w:noProof w:val="0"/>
                <w:sz w:val="22"/>
                <w:szCs w:val="22"/>
                <w:rtl/>
              </w:rPr>
              <w:t xml:space="preserve"> </w:t>
            </w:r>
            <w:r w:rsidRPr="00B15F89">
              <w:rPr>
                <w:rFonts w:ascii="Arial" w:hAnsi="Arial" w:hint="cs"/>
                <w:noProof w:val="0"/>
                <w:sz w:val="22"/>
                <w:szCs w:val="22"/>
                <w:rtl/>
              </w:rPr>
              <w:t>ובסכסוך</w:t>
            </w:r>
          </w:p>
        </w:tc>
        <w:tc>
          <w:tcPr>
            <w:tcW w:w="703" w:type="dxa"/>
          </w:tcPr>
          <w:p w14:paraId="1B6F2614"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1214810B" w14:textId="77777777" w:rsidR="00481834" w:rsidRPr="00B15F89" w:rsidRDefault="00481834" w:rsidP="000132A6">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9A28E2" w:rsidRPr="00B15F89" w14:paraId="21669941" w14:textId="77777777" w:rsidTr="0046270C">
        <w:tc>
          <w:tcPr>
            <w:tcW w:w="834" w:type="dxa"/>
          </w:tcPr>
          <w:p w14:paraId="20C1B5FB" w14:textId="4ADA9CD6" w:rsidR="009A28E2" w:rsidRPr="00B15F89" w:rsidRDefault="009A28E2" w:rsidP="009A28E2">
            <w:pPr>
              <w:spacing w:line="360" w:lineRule="auto"/>
              <w:jc w:val="both"/>
              <w:rPr>
                <w:rFonts w:ascii="Arial" w:hAnsi="Arial"/>
                <w:noProof w:val="0"/>
                <w:sz w:val="22"/>
                <w:szCs w:val="22"/>
                <w:rtl/>
              </w:rPr>
            </w:pPr>
          </w:p>
        </w:tc>
        <w:tc>
          <w:tcPr>
            <w:tcW w:w="1281" w:type="dxa"/>
            <w:gridSpan w:val="2"/>
          </w:tcPr>
          <w:p w14:paraId="426F267D" w14:textId="2A2A2FBB" w:rsidR="009A28E2" w:rsidRPr="00B15F89" w:rsidRDefault="009A28E2" w:rsidP="009A28E2">
            <w:pPr>
              <w:spacing w:line="360" w:lineRule="auto"/>
              <w:jc w:val="both"/>
              <w:rPr>
                <w:rFonts w:ascii="Arial" w:hAnsi="Arial"/>
                <w:noProof w:val="0"/>
                <w:sz w:val="22"/>
                <w:szCs w:val="22"/>
                <w:rtl/>
              </w:rPr>
            </w:pPr>
            <w:r w:rsidRPr="00B15F89">
              <w:rPr>
                <w:rFonts w:ascii="Arial" w:hAnsi="Arial" w:hint="cs"/>
                <w:noProof w:val="0"/>
                <w:sz w:val="22"/>
                <w:szCs w:val="22"/>
                <w:rtl/>
              </w:rPr>
              <w:t>54726</w:t>
            </w:r>
          </w:p>
        </w:tc>
        <w:tc>
          <w:tcPr>
            <w:tcW w:w="5815" w:type="dxa"/>
            <w:gridSpan w:val="2"/>
          </w:tcPr>
          <w:p w14:paraId="3D246E1D" w14:textId="4C52C8E8" w:rsidR="009A28E2" w:rsidRPr="00B15F89" w:rsidRDefault="00FC147B" w:rsidP="009A28E2">
            <w:pPr>
              <w:spacing w:line="360" w:lineRule="auto"/>
              <w:jc w:val="both"/>
              <w:rPr>
                <w:rFonts w:ascii="Arial" w:hAnsi="Arial"/>
                <w:noProof w:val="0"/>
                <w:sz w:val="22"/>
                <w:szCs w:val="22"/>
                <w:rtl/>
              </w:rPr>
            </w:pPr>
            <w:r>
              <w:rPr>
                <w:rFonts w:ascii="Arial" w:hAnsi="Arial" w:hint="cs"/>
                <w:noProof w:val="0"/>
                <w:sz w:val="22"/>
                <w:szCs w:val="22"/>
                <w:rtl/>
              </w:rPr>
              <w:t>יחסים בין קבוצות ב</w:t>
            </w:r>
            <w:r w:rsidR="009A28E2" w:rsidRPr="00B15F89">
              <w:rPr>
                <w:rFonts w:ascii="Arial" w:hAnsi="Arial"/>
                <w:noProof w:val="0"/>
                <w:sz w:val="22"/>
                <w:szCs w:val="22"/>
                <w:rtl/>
              </w:rPr>
              <w:t>פלטפורמות דיגיטליות</w:t>
            </w:r>
            <w:r>
              <w:rPr>
                <w:rFonts w:ascii="Arial" w:hAnsi="Arial" w:hint="cs"/>
                <w:noProof w:val="0"/>
                <w:sz w:val="22"/>
                <w:szCs w:val="22"/>
                <w:rtl/>
              </w:rPr>
              <w:t>: קונפליקט, מגוון וכל מה שביניהם</w:t>
            </w:r>
          </w:p>
        </w:tc>
        <w:tc>
          <w:tcPr>
            <w:tcW w:w="703" w:type="dxa"/>
          </w:tcPr>
          <w:p w14:paraId="39A12D2C" w14:textId="404DBF8A" w:rsidR="009A28E2" w:rsidRPr="00B15F89" w:rsidRDefault="00F709F1" w:rsidP="009A28E2">
            <w:pPr>
              <w:spacing w:line="360" w:lineRule="auto"/>
              <w:jc w:val="both"/>
              <w:rPr>
                <w:rFonts w:ascii="Arial" w:hAnsi="Arial"/>
                <w:noProof w:val="0"/>
                <w:sz w:val="22"/>
                <w:szCs w:val="22"/>
                <w:rtl/>
              </w:rPr>
            </w:pPr>
            <w:r w:rsidRPr="00B15F89">
              <w:rPr>
                <w:rFonts w:ascii="Arial" w:hAnsi="Arial" w:hint="cs"/>
                <w:noProof w:val="0"/>
                <w:sz w:val="22"/>
                <w:szCs w:val="22"/>
                <w:rtl/>
              </w:rPr>
              <w:t>2</w:t>
            </w:r>
            <w:r w:rsidR="009A28E2" w:rsidRPr="00B15F89">
              <w:rPr>
                <w:rFonts w:ascii="Arial" w:hAnsi="Arial" w:hint="cs"/>
                <w:noProof w:val="0"/>
                <w:sz w:val="22"/>
                <w:szCs w:val="22"/>
                <w:rtl/>
              </w:rPr>
              <w:t xml:space="preserve"> נ"ז</w:t>
            </w:r>
          </w:p>
        </w:tc>
        <w:tc>
          <w:tcPr>
            <w:tcW w:w="926" w:type="dxa"/>
            <w:gridSpan w:val="2"/>
          </w:tcPr>
          <w:p w14:paraId="774EB444" w14:textId="183C516C" w:rsidR="009A28E2" w:rsidRPr="00B15F89" w:rsidRDefault="009A28E2" w:rsidP="009A28E2">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8815B5" w:rsidRPr="00B15F89" w14:paraId="211559C4" w14:textId="77777777" w:rsidTr="0046270C">
        <w:tc>
          <w:tcPr>
            <w:tcW w:w="834" w:type="dxa"/>
          </w:tcPr>
          <w:p w14:paraId="15FB5BE0" w14:textId="77777777" w:rsidR="008815B5" w:rsidRPr="00B15F89" w:rsidRDefault="008815B5" w:rsidP="008815B5">
            <w:pPr>
              <w:spacing w:line="360" w:lineRule="auto"/>
              <w:jc w:val="both"/>
              <w:rPr>
                <w:rFonts w:ascii="Arial" w:hAnsi="Arial"/>
                <w:noProof w:val="0"/>
                <w:sz w:val="22"/>
                <w:szCs w:val="22"/>
                <w:rtl/>
              </w:rPr>
            </w:pPr>
          </w:p>
        </w:tc>
        <w:tc>
          <w:tcPr>
            <w:tcW w:w="1281" w:type="dxa"/>
            <w:gridSpan w:val="2"/>
          </w:tcPr>
          <w:p w14:paraId="67005F3D" w14:textId="27F0D3E1" w:rsidR="008815B5" w:rsidRPr="00B15F89" w:rsidRDefault="008815B5" w:rsidP="008815B5">
            <w:pPr>
              <w:spacing w:line="360" w:lineRule="auto"/>
              <w:jc w:val="both"/>
              <w:rPr>
                <w:rFonts w:ascii="Arial" w:hAnsi="Arial"/>
                <w:noProof w:val="0"/>
                <w:sz w:val="22"/>
                <w:szCs w:val="22"/>
                <w:rtl/>
              </w:rPr>
            </w:pPr>
            <w:r w:rsidRPr="00B15F89">
              <w:rPr>
                <w:rFonts w:ascii="Arial" w:hAnsi="Arial" w:hint="cs"/>
                <w:noProof w:val="0"/>
                <w:sz w:val="22"/>
                <w:szCs w:val="22"/>
                <w:rtl/>
              </w:rPr>
              <w:t>54704</w:t>
            </w:r>
          </w:p>
        </w:tc>
        <w:tc>
          <w:tcPr>
            <w:tcW w:w="5815" w:type="dxa"/>
            <w:gridSpan w:val="2"/>
            <w:vAlign w:val="center"/>
          </w:tcPr>
          <w:p w14:paraId="14529036" w14:textId="5CFD2B2A" w:rsidR="008815B5" w:rsidRPr="00B15F89" w:rsidRDefault="008815B5" w:rsidP="008815B5">
            <w:pPr>
              <w:spacing w:line="360" w:lineRule="auto"/>
              <w:jc w:val="both"/>
              <w:rPr>
                <w:rFonts w:ascii="Arial" w:hAnsi="Arial"/>
                <w:noProof w:val="0"/>
                <w:sz w:val="22"/>
                <w:szCs w:val="22"/>
                <w:rtl/>
              </w:rPr>
            </w:pPr>
            <w:r w:rsidRPr="00B15F89">
              <w:rPr>
                <w:rFonts w:ascii="Arial" w:hAnsi="Arial"/>
                <w:noProof w:val="0"/>
                <w:sz w:val="22"/>
                <w:szCs w:val="22"/>
                <w:rtl/>
              </w:rPr>
              <w:t>גישה נרטיבית לחקר זהויות וסיפורי חיים במצבי סכסוך</w:t>
            </w:r>
          </w:p>
        </w:tc>
        <w:tc>
          <w:tcPr>
            <w:tcW w:w="703" w:type="dxa"/>
          </w:tcPr>
          <w:p w14:paraId="3E73346B" w14:textId="776DCE95" w:rsidR="008815B5" w:rsidRPr="00B15F89" w:rsidRDefault="008815B5" w:rsidP="008815B5">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64AECDAD" w14:textId="4A9B32A6" w:rsidR="008815B5" w:rsidRPr="00B15F89" w:rsidRDefault="008815B5" w:rsidP="008815B5">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2D4E74" w:rsidRPr="00B15F89" w14:paraId="2C25D9B9" w14:textId="77777777" w:rsidTr="0046270C">
        <w:tc>
          <w:tcPr>
            <w:tcW w:w="834" w:type="dxa"/>
          </w:tcPr>
          <w:p w14:paraId="36C2B654" w14:textId="77777777" w:rsidR="002D4E74" w:rsidRPr="00B15F89" w:rsidRDefault="002D4E74" w:rsidP="002D4E74">
            <w:pPr>
              <w:spacing w:line="360" w:lineRule="auto"/>
              <w:jc w:val="both"/>
              <w:rPr>
                <w:rFonts w:ascii="Arial" w:hAnsi="Arial"/>
                <w:noProof w:val="0"/>
                <w:sz w:val="22"/>
                <w:szCs w:val="22"/>
                <w:rtl/>
              </w:rPr>
            </w:pPr>
          </w:p>
        </w:tc>
        <w:tc>
          <w:tcPr>
            <w:tcW w:w="1281" w:type="dxa"/>
            <w:gridSpan w:val="2"/>
          </w:tcPr>
          <w:p w14:paraId="66D978C6" w14:textId="5ED9B572"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חדש</w:t>
            </w:r>
            <w:r w:rsidR="0046270C" w:rsidRPr="00B15F89">
              <w:rPr>
                <w:rFonts w:ascii="Arial" w:hAnsi="Arial" w:hint="cs"/>
                <w:noProof w:val="0"/>
                <w:sz w:val="22"/>
                <w:szCs w:val="22"/>
                <w:rtl/>
              </w:rPr>
              <w:t xml:space="preserve"> 54732</w:t>
            </w:r>
          </w:p>
        </w:tc>
        <w:tc>
          <w:tcPr>
            <w:tcW w:w="5815" w:type="dxa"/>
            <w:gridSpan w:val="2"/>
            <w:vAlign w:val="center"/>
          </w:tcPr>
          <w:p w14:paraId="3FFB2FFA" w14:textId="56DE7C35" w:rsidR="002D4E74" w:rsidRPr="00B15F89" w:rsidRDefault="002D4E74" w:rsidP="002D4E74">
            <w:pPr>
              <w:spacing w:line="360" w:lineRule="auto"/>
              <w:jc w:val="both"/>
              <w:rPr>
                <w:rFonts w:ascii="Arial" w:hAnsi="Arial"/>
                <w:noProof w:val="0"/>
                <w:sz w:val="22"/>
                <w:szCs w:val="22"/>
              </w:rPr>
            </w:pPr>
            <w:r w:rsidRPr="00B15F89">
              <w:rPr>
                <w:rFonts w:ascii="Arial" w:hAnsi="Arial"/>
                <w:noProof w:val="0"/>
                <w:sz w:val="22"/>
                <w:szCs w:val="22"/>
                <w:rtl/>
              </w:rPr>
              <w:t>ארגז כלים ביישוב סכסוכים: היבטים מדיניים בינלאומיים</w:t>
            </w:r>
          </w:p>
        </w:tc>
        <w:tc>
          <w:tcPr>
            <w:tcW w:w="703" w:type="dxa"/>
          </w:tcPr>
          <w:p w14:paraId="226C60D0" w14:textId="6181EAD3"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32CAE0FB" w14:textId="7DC957A1" w:rsidR="002D4E74" w:rsidRPr="00B15F89" w:rsidRDefault="0046270C" w:rsidP="002D4E74">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2D4E74" w:rsidRPr="00B15F89" w14:paraId="6C0E139F" w14:textId="77777777" w:rsidTr="0046270C">
        <w:tc>
          <w:tcPr>
            <w:tcW w:w="834" w:type="dxa"/>
          </w:tcPr>
          <w:p w14:paraId="5856441E" w14:textId="77777777" w:rsidR="002D4E74" w:rsidRPr="00B15F89" w:rsidRDefault="002D4E74" w:rsidP="002D4E74">
            <w:pPr>
              <w:spacing w:line="360" w:lineRule="auto"/>
              <w:jc w:val="both"/>
              <w:rPr>
                <w:rFonts w:ascii="Arial" w:hAnsi="Arial"/>
                <w:noProof w:val="0"/>
                <w:sz w:val="22"/>
                <w:szCs w:val="22"/>
                <w:rtl/>
              </w:rPr>
            </w:pPr>
          </w:p>
        </w:tc>
        <w:tc>
          <w:tcPr>
            <w:tcW w:w="1281" w:type="dxa"/>
            <w:gridSpan w:val="2"/>
          </w:tcPr>
          <w:p w14:paraId="081C35CA" w14:textId="39D5C0E8"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50059</w:t>
            </w:r>
          </w:p>
        </w:tc>
        <w:tc>
          <w:tcPr>
            <w:tcW w:w="5815" w:type="dxa"/>
            <w:gridSpan w:val="2"/>
          </w:tcPr>
          <w:p w14:paraId="3D48482C" w14:textId="7D5718D7" w:rsidR="002D4E74" w:rsidRPr="00B15F89" w:rsidRDefault="00000000" w:rsidP="002D4E74">
            <w:pPr>
              <w:spacing w:line="360" w:lineRule="auto"/>
              <w:jc w:val="both"/>
              <w:rPr>
                <w:rFonts w:ascii="Arial" w:hAnsi="Arial"/>
                <w:noProof w:val="0"/>
                <w:sz w:val="22"/>
                <w:szCs w:val="22"/>
                <w:rtl/>
              </w:rPr>
            </w:pPr>
            <w:hyperlink r:id="rId8" w:tooltip="פריסת פרטי הקורסת מועד , מיקום ,מורים" w:history="1">
              <w:r w:rsidR="002D4E74" w:rsidRPr="00B15F89">
                <w:rPr>
                  <w:noProof w:val="0"/>
                  <w:sz w:val="22"/>
                  <w:szCs w:val="22"/>
                  <w:rtl/>
                </w:rPr>
                <w:t>תעמולה-מבט מחדש: שכנוע פוליטי בקונפליקטים חברתיים</w:t>
              </w:r>
            </w:hyperlink>
          </w:p>
        </w:tc>
        <w:tc>
          <w:tcPr>
            <w:tcW w:w="703" w:type="dxa"/>
          </w:tcPr>
          <w:p w14:paraId="190585E5"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03EE67BB"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B15F89" w:rsidRPr="00B15F89" w14:paraId="257FDD9D" w14:textId="77777777" w:rsidTr="0046270C">
        <w:tc>
          <w:tcPr>
            <w:tcW w:w="834" w:type="dxa"/>
          </w:tcPr>
          <w:p w14:paraId="650D48FA" w14:textId="77777777" w:rsidR="00B15F89" w:rsidRPr="00B15F89" w:rsidRDefault="00B15F89" w:rsidP="002D4E74">
            <w:pPr>
              <w:spacing w:line="360" w:lineRule="auto"/>
              <w:jc w:val="both"/>
              <w:rPr>
                <w:rFonts w:ascii="Arial" w:hAnsi="Arial"/>
                <w:noProof w:val="0"/>
                <w:sz w:val="22"/>
                <w:szCs w:val="22"/>
                <w:rtl/>
              </w:rPr>
            </w:pPr>
          </w:p>
        </w:tc>
        <w:tc>
          <w:tcPr>
            <w:tcW w:w="1281" w:type="dxa"/>
            <w:gridSpan w:val="2"/>
          </w:tcPr>
          <w:p w14:paraId="49B59A27" w14:textId="5803291D" w:rsidR="00B15F89" w:rsidRPr="00B15F89" w:rsidRDefault="00B15F89" w:rsidP="002D4E74">
            <w:pPr>
              <w:spacing w:line="360" w:lineRule="auto"/>
              <w:jc w:val="both"/>
              <w:rPr>
                <w:rFonts w:ascii="Arial" w:hAnsi="Arial"/>
                <w:noProof w:val="0"/>
                <w:sz w:val="22"/>
                <w:szCs w:val="22"/>
                <w:rtl/>
              </w:rPr>
            </w:pPr>
            <w:r w:rsidRPr="00B15F89">
              <w:rPr>
                <w:rFonts w:ascii="Arial" w:hAnsi="Arial" w:hint="cs"/>
                <w:noProof w:val="0"/>
                <w:sz w:val="22"/>
                <w:szCs w:val="22"/>
                <w:rtl/>
              </w:rPr>
              <w:t>50921</w:t>
            </w:r>
          </w:p>
        </w:tc>
        <w:tc>
          <w:tcPr>
            <w:tcW w:w="5815" w:type="dxa"/>
            <w:gridSpan w:val="2"/>
          </w:tcPr>
          <w:p w14:paraId="56E7A342" w14:textId="42E298B1" w:rsidR="00B15F89" w:rsidRPr="00B15F89" w:rsidRDefault="00B15F89" w:rsidP="00B15F89">
            <w:pPr>
              <w:spacing w:line="360" w:lineRule="auto"/>
              <w:rPr>
                <w:sz w:val="22"/>
                <w:szCs w:val="22"/>
              </w:rPr>
            </w:pPr>
            <w:r w:rsidRPr="00B15F89">
              <w:rPr>
                <w:sz w:val="22"/>
                <w:szCs w:val="22"/>
                <w:rtl/>
              </w:rPr>
              <w:t>פסיכולוגיה, תקשורת, וזהויות קבוצתיות: מחקר וכתיבה אקדמיים מתקדמים</w:t>
            </w:r>
          </w:p>
        </w:tc>
        <w:tc>
          <w:tcPr>
            <w:tcW w:w="703" w:type="dxa"/>
          </w:tcPr>
          <w:p w14:paraId="0F6EF3B2" w14:textId="5DFC45FF" w:rsidR="00B15F89" w:rsidRPr="00B15F89" w:rsidRDefault="00B15F89" w:rsidP="002D4E74">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2E87A98A" w14:textId="797537AC" w:rsidR="00B15F89" w:rsidRPr="00B15F89" w:rsidRDefault="00B15F89" w:rsidP="002D4E74">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2D4E74" w:rsidRPr="00B15F89" w14:paraId="1DA9AB56" w14:textId="77777777" w:rsidTr="0046270C">
        <w:tc>
          <w:tcPr>
            <w:tcW w:w="834" w:type="dxa"/>
          </w:tcPr>
          <w:p w14:paraId="25CB3CF3" w14:textId="77777777" w:rsidR="002D4E74" w:rsidRPr="00B15F89" w:rsidRDefault="002D4E74" w:rsidP="002D4E74">
            <w:pPr>
              <w:spacing w:line="360" w:lineRule="auto"/>
              <w:jc w:val="both"/>
              <w:rPr>
                <w:rFonts w:ascii="Arial" w:hAnsi="Arial"/>
                <w:noProof w:val="0"/>
                <w:sz w:val="22"/>
                <w:szCs w:val="22"/>
                <w:rtl/>
              </w:rPr>
            </w:pPr>
          </w:p>
        </w:tc>
        <w:tc>
          <w:tcPr>
            <w:tcW w:w="1281" w:type="dxa"/>
            <w:gridSpan w:val="2"/>
          </w:tcPr>
          <w:p w14:paraId="0D2AA936" w14:textId="499CF762"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50058</w:t>
            </w:r>
          </w:p>
        </w:tc>
        <w:tc>
          <w:tcPr>
            <w:tcW w:w="5815" w:type="dxa"/>
            <w:gridSpan w:val="2"/>
          </w:tcPr>
          <w:p w14:paraId="38AA2FCB"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תקשורת מחאה גלובלית</w:t>
            </w:r>
          </w:p>
        </w:tc>
        <w:tc>
          <w:tcPr>
            <w:tcW w:w="703" w:type="dxa"/>
          </w:tcPr>
          <w:p w14:paraId="73F85AE8"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926" w:type="dxa"/>
            <w:gridSpan w:val="2"/>
          </w:tcPr>
          <w:p w14:paraId="19C46028"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2D4E74" w:rsidRPr="00B15F89" w14:paraId="30F1EF3C" w14:textId="77777777" w:rsidTr="0046270C">
        <w:trPr>
          <w:gridAfter w:val="1"/>
          <w:wAfter w:w="45" w:type="dxa"/>
        </w:trPr>
        <w:tc>
          <w:tcPr>
            <w:tcW w:w="834" w:type="dxa"/>
          </w:tcPr>
          <w:p w14:paraId="45C25988" w14:textId="77777777" w:rsidR="002D4E74" w:rsidRPr="00B15F89" w:rsidRDefault="002D4E74" w:rsidP="002D4E74">
            <w:pPr>
              <w:spacing w:line="360" w:lineRule="auto"/>
              <w:jc w:val="both"/>
              <w:rPr>
                <w:rFonts w:ascii="Arial" w:hAnsi="Arial"/>
                <w:noProof w:val="0"/>
                <w:sz w:val="22"/>
                <w:szCs w:val="22"/>
                <w:rtl/>
              </w:rPr>
            </w:pPr>
          </w:p>
        </w:tc>
        <w:tc>
          <w:tcPr>
            <w:tcW w:w="1270" w:type="dxa"/>
          </w:tcPr>
          <w:p w14:paraId="111EBCB0" w14:textId="00EE01A9"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50068</w:t>
            </w:r>
          </w:p>
        </w:tc>
        <w:tc>
          <w:tcPr>
            <w:tcW w:w="5804" w:type="dxa"/>
            <w:gridSpan w:val="2"/>
          </w:tcPr>
          <w:p w14:paraId="6339797D"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noProof w:val="0"/>
                <w:sz w:val="22"/>
                <w:szCs w:val="22"/>
                <w:rtl/>
              </w:rPr>
              <w:t>ביטחון סייבר- טכנולוגיה, מדיניות ופוליטיקה</w:t>
            </w:r>
          </w:p>
        </w:tc>
        <w:tc>
          <w:tcPr>
            <w:tcW w:w="725" w:type="dxa"/>
            <w:gridSpan w:val="2"/>
          </w:tcPr>
          <w:p w14:paraId="2EF68A2D"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881" w:type="dxa"/>
          </w:tcPr>
          <w:p w14:paraId="431FAB0D"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2D4E74" w:rsidRPr="00B15F89" w14:paraId="60CAA233" w14:textId="77777777" w:rsidTr="0046270C">
        <w:trPr>
          <w:gridAfter w:val="1"/>
          <w:wAfter w:w="45" w:type="dxa"/>
        </w:trPr>
        <w:tc>
          <w:tcPr>
            <w:tcW w:w="834" w:type="dxa"/>
          </w:tcPr>
          <w:p w14:paraId="20C01B3E" w14:textId="1EA18CC7" w:rsidR="002D4E74" w:rsidRPr="00B15F89" w:rsidRDefault="002D4E74" w:rsidP="002D4E74">
            <w:pPr>
              <w:spacing w:line="360" w:lineRule="auto"/>
              <w:jc w:val="right"/>
              <w:rPr>
                <w:rFonts w:ascii="Arial" w:hAnsi="Arial"/>
                <w:noProof w:val="0"/>
                <w:sz w:val="22"/>
                <w:szCs w:val="22"/>
                <w:rtl/>
              </w:rPr>
            </w:pPr>
          </w:p>
        </w:tc>
        <w:tc>
          <w:tcPr>
            <w:tcW w:w="1270" w:type="dxa"/>
          </w:tcPr>
          <w:p w14:paraId="33A0D0E1" w14:textId="25B80C64" w:rsidR="002D4E74" w:rsidRPr="00B15F89" w:rsidRDefault="002D4E74" w:rsidP="002D4E74">
            <w:pPr>
              <w:spacing w:line="360" w:lineRule="auto"/>
              <w:rPr>
                <w:rFonts w:ascii="Arial" w:hAnsi="Arial"/>
                <w:noProof w:val="0"/>
                <w:sz w:val="22"/>
                <w:szCs w:val="22"/>
                <w:rtl/>
              </w:rPr>
            </w:pPr>
            <w:r w:rsidRPr="00B15F89">
              <w:rPr>
                <w:rFonts w:ascii="Arial" w:hAnsi="Arial" w:hint="cs"/>
                <w:noProof w:val="0"/>
                <w:sz w:val="22"/>
                <w:szCs w:val="22"/>
                <w:rtl/>
              </w:rPr>
              <w:t>50131</w:t>
            </w:r>
          </w:p>
        </w:tc>
        <w:tc>
          <w:tcPr>
            <w:tcW w:w="5804" w:type="dxa"/>
            <w:gridSpan w:val="2"/>
          </w:tcPr>
          <w:p w14:paraId="3B7A0973" w14:textId="6E870E94" w:rsidR="002D4E74" w:rsidRPr="00B15F89" w:rsidRDefault="002D4E74" w:rsidP="002D4E74">
            <w:pPr>
              <w:spacing w:line="360" w:lineRule="auto"/>
              <w:rPr>
                <w:rFonts w:ascii="Arial" w:hAnsi="Arial"/>
                <w:noProof w:val="0"/>
                <w:sz w:val="22"/>
                <w:szCs w:val="22"/>
                <w:rtl/>
              </w:rPr>
            </w:pPr>
            <w:r w:rsidRPr="00B15F89">
              <w:rPr>
                <w:rFonts w:ascii="Arial" w:hAnsi="Arial"/>
                <w:noProof w:val="0"/>
                <w:sz w:val="22"/>
                <w:szCs w:val="22"/>
                <w:rtl/>
              </w:rPr>
              <w:t xml:space="preserve">סוגיות </w:t>
            </w:r>
            <w:r w:rsidRPr="00B15F89">
              <w:rPr>
                <w:rFonts w:ascii="Arial" w:hAnsi="Arial" w:hint="cs"/>
                <w:noProof w:val="0"/>
                <w:sz w:val="22"/>
                <w:szCs w:val="22"/>
                <w:rtl/>
              </w:rPr>
              <w:t>מתקדמות בחקר תקשורת, מדיה חברתית וזהויות אתנו-לאומיות, מגדריות ותרבותיות</w:t>
            </w:r>
            <w:r w:rsidRPr="00B15F89">
              <w:rPr>
                <w:rFonts w:ascii="Arial" w:hAnsi="Arial"/>
                <w:noProof w:val="0"/>
                <w:sz w:val="22"/>
                <w:szCs w:val="22"/>
                <w:rtl/>
              </w:rPr>
              <w:br/>
            </w:r>
          </w:p>
        </w:tc>
        <w:tc>
          <w:tcPr>
            <w:tcW w:w="725" w:type="dxa"/>
            <w:gridSpan w:val="2"/>
          </w:tcPr>
          <w:p w14:paraId="53C96614"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881" w:type="dxa"/>
          </w:tcPr>
          <w:p w14:paraId="705DFD48" w14:textId="77777777" w:rsidR="002D4E74" w:rsidRPr="00B15F89" w:rsidRDefault="002D4E74" w:rsidP="002D4E74">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bl>
    <w:p w14:paraId="421C34EE" w14:textId="77777777" w:rsidR="00B24BBF" w:rsidRPr="00B15F89" w:rsidRDefault="009D7E9D" w:rsidP="000132A6">
      <w:pPr>
        <w:pStyle w:val="a8"/>
        <w:numPr>
          <w:ilvl w:val="0"/>
          <w:numId w:val="2"/>
        </w:numPr>
        <w:spacing w:line="360" w:lineRule="auto"/>
        <w:jc w:val="both"/>
        <w:rPr>
          <w:rFonts w:ascii="Arial" w:hAnsi="Arial"/>
          <w:b/>
          <w:bCs/>
          <w:noProof w:val="0"/>
          <w:sz w:val="22"/>
          <w:szCs w:val="22"/>
        </w:rPr>
      </w:pPr>
      <w:r w:rsidRPr="00B15F89">
        <w:rPr>
          <w:rFonts w:ascii="Arial" w:hAnsi="Arial" w:hint="cs"/>
          <w:b/>
          <w:bCs/>
          <w:noProof w:val="0"/>
          <w:sz w:val="22"/>
          <w:szCs w:val="22"/>
          <w:rtl/>
        </w:rPr>
        <w:t xml:space="preserve">קורסי מיומנות </w:t>
      </w:r>
      <w:r w:rsidRPr="00B15F89">
        <w:rPr>
          <w:rFonts w:ascii="Arial" w:hAnsi="Arial"/>
          <w:b/>
          <w:bCs/>
          <w:noProof w:val="0"/>
          <w:sz w:val="22"/>
          <w:szCs w:val="22"/>
          <w:rtl/>
        </w:rPr>
        <w:t>–</w:t>
      </w:r>
      <w:r w:rsidRPr="00B15F89">
        <w:rPr>
          <w:rFonts w:ascii="Arial" w:hAnsi="Arial" w:hint="cs"/>
          <w:b/>
          <w:bCs/>
          <w:noProof w:val="0"/>
          <w:sz w:val="22"/>
          <w:szCs w:val="22"/>
          <w:rtl/>
        </w:rPr>
        <w:t xml:space="preserve"> כלים וטכניקות (סדנאות):</w:t>
      </w:r>
      <w:r w:rsidR="003B5159" w:rsidRPr="00B15F89">
        <w:rPr>
          <w:rFonts w:ascii="Arial" w:hAnsi="Arial" w:hint="cs"/>
          <w:b/>
          <w:bCs/>
          <w:noProof w:val="0"/>
          <w:sz w:val="22"/>
          <w:szCs w:val="22"/>
          <w:rtl/>
        </w:rPr>
        <w:t xml:space="preserve"> </w:t>
      </w:r>
      <w:r w:rsidR="003B5159" w:rsidRPr="00B15F89">
        <w:rPr>
          <w:rFonts w:ascii="Arial" w:hAnsi="Arial" w:hint="cs"/>
          <w:noProof w:val="0"/>
          <w:sz w:val="22"/>
          <w:szCs w:val="22"/>
          <w:rtl/>
        </w:rPr>
        <w:t>לבחירה שניים מתוך הבאים:</w:t>
      </w:r>
    </w:p>
    <w:tbl>
      <w:tblPr>
        <w:tblStyle w:val="a9"/>
        <w:tblpPr w:leftFromText="180" w:rightFromText="180" w:vertAnchor="text" w:horzAnchor="page" w:tblpX="793" w:tblpY="210"/>
        <w:tblOverlap w:val="never"/>
        <w:bidiVisual/>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
        <w:gridCol w:w="1206"/>
        <w:gridCol w:w="5891"/>
        <w:gridCol w:w="639"/>
        <w:gridCol w:w="1530"/>
      </w:tblGrid>
      <w:tr w:rsidR="00481834" w:rsidRPr="00B15F89" w14:paraId="789432FF" w14:textId="77777777" w:rsidTr="0046270C">
        <w:tc>
          <w:tcPr>
            <w:tcW w:w="258" w:type="dxa"/>
          </w:tcPr>
          <w:p w14:paraId="434ED5D9" w14:textId="77777777" w:rsidR="00481834" w:rsidRPr="00B15F89" w:rsidRDefault="00481834" w:rsidP="002D6141">
            <w:pPr>
              <w:spacing w:line="360" w:lineRule="auto"/>
              <w:jc w:val="both"/>
              <w:rPr>
                <w:rFonts w:ascii="Arial" w:hAnsi="Arial"/>
                <w:noProof w:val="0"/>
                <w:sz w:val="22"/>
                <w:szCs w:val="22"/>
                <w:rtl/>
              </w:rPr>
            </w:pPr>
          </w:p>
        </w:tc>
        <w:tc>
          <w:tcPr>
            <w:tcW w:w="1206" w:type="dxa"/>
          </w:tcPr>
          <w:p w14:paraId="4F275C9C" w14:textId="6D647E51"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54706</w:t>
            </w:r>
          </w:p>
        </w:tc>
        <w:tc>
          <w:tcPr>
            <w:tcW w:w="5891" w:type="dxa"/>
          </w:tcPr>
          <w:p w14:paraId="3418B7D2" w14:textId="3581DB79"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 xml:space="preserve">גישור </w:t>
            </w:r>
            <w:hyperlink r:id="rId9" w:tooltip="פריסת פרטי הקורסת מועד , מיקום ,מורים" w:history="1">
              <w:r w:rsidRPr="00B15F89">
                <w:rPr>
                  <w:noProof w:val="0"/>
                  <w:sz w:val="22"/>
                  <w:szCs w:val="22"/>
                  <w:rtl/>
                </w:rPr>
                <w:t>ויישוב סכסוכים</w:t>
              </w:r>
            </w:hyperlink>
          </w:p>
        </w:tc>
        <w:tc>
          <w:tcPr>
            <w:tcW w:w="639" w:type="dxa"/>
          </w:tcPr>
          <w:p w14:paraId="3350C363"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4 נ"ז</w:t>
            </w:r>
          </w:p>
        </w:tc>
        <w:tc>
          <w:tcPr>
            <w:tcW w:w="1530" w:type="dxa"/>
          </w:tcPr>
          <w:p w14:paraId="3C648D79"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3A10F0" w:rsidRPr="00B15F89" w14:paraId="7A428920" w14:textId="77777777" w:rsidTr="0046270C">
        <w:tc>
          <w:tcPr>
            <w:tcW w:w="258" w:type="dxa"/>
          </w:tcPr>
          <w:p w14:paraId="48567FAF" w14:textId="77777777" w:rsidR="003A10F0" w:rsidRPr="00B15F89" w:rsidRDefault="003A10F0" w:rsidP="002D6141">
            <w:pPr>
              <w:spacing w:line="360" w:lineRule="auto"/>
              <w:jc w:val="both"/>
              <w:rPr>
                <w:rFonts w:ascii="Arial" w:hAnsi="Arial"/>
                <w:noProof w:val="0"/>
                <w:sz w:val="22"/>
                <w:szCs w:val="22"/>
                <w:rtl/>
              </w:rPr>
            </w:pPr>
          </w:p>
        </w:tc>
        <w:tc>
          <w:tcPr>
            <w:tcW w:w="1206" w:type="dxa"/>
          </w:tcPr>
          <w:p w14:paraId="396D282D" w14:textId="11C52336" w:rsidR="003A10F0" w:rsidRPr="00B15F89" w:rsidRDefault="00124FD9" w:rsidP="002D6141">
            <w:pPr>
              <w:spacing w:line="360" w:lineRule="auto"/>
              <w:jc w:val="both"/>
              <w:rPr>
                <w:rFonts w:ascii="Arial" w:hAnsi="Arial"/>
                <w:noProof w:val="0"/>
                <w:sz w:val="22"/>
                <w:szCs w:val="22"/>
                <w:rtl/>
              </w:rPr>
            </w:pPr>
            <w:r>
              <w:rPr>
                <w:rFonts w:ascii="Arial" w:hAnsi="Arial" w:hint="cs"/>
                <w:noProof w:val="0"/>
                <w:sz w:val="22"/>
                <w:szCs w:val="22"/>
                <w:rtl/>
              </w:rPr>
              <w:t xml:space="preserve">חדש </w:t>
            </w:r>
            <w:r w:rsidR="003A10F0">
              <w:rPr>
                <w:rFonts w:ascii="Arial" w:hAnsi="Arial" w:hint="cs"/>
                <w:noProof w:val="0"/>
                <w:sz w:val="22"/>
                <w:szCs w:val="22"/>
                <w:rtl/>
              </w:rPr>
              <w:t>54725</w:t>
            </w:r>
          </w:p>
        </w:tc>
        <w:tc>
          <w:tcPr>
            <w:tcW w:w="5891" w:type="dxa"/>
          </w:tcPr>
          <w:p w14:paraId="2BAB2AC1" w14:textId="39947A46" w:rsidR="003A10F0" w:rsidRPr="003A10F0" w:rsidRDefault="003A10F0" w:rsidP="002D6141">
            <w:pPr>
              <w:spacing w:line="360" w:lineRule="auto"/>
              <w:jc w:val="both"/>
              <w:rPr>
                <w:rFonts w:ascii="Arial" w:hAnsi="Arial"/>
                <w:noProof w:val="0"/>
                <w:sz w:val="22"/>
                <w:szCs w:val="22"/>
                <w:rtl/>
              </w:rPr>
            </w:pPr>
            <w:r w:rsidRPr="003A10F0">
              <w:rPr>
                <w:rFonts w:ascii="Arial" w:hAnsi="Arial"/>
                <w:noProof w:val="0"/>
                <w:sz w:val="22"/>
                <w:szCs w:val="22"/>
                <w:rtl/>
              </w:rPr>
              <w:t>בין סכסוך לדיאלוג: מסע בירושלים</w:t>
            </w:r>
          </w:p>
        </w:tc>
        <w:tc>
          <w:tcPr>
            <w:tcW w:w="639" w:type="dxa"/>
          </w:tcPr>
          <w:p w14:paraId="6093F0DF" w14:textId="78541E4D" w:rsidR="003A10F0" w:rsidRPr="00B15F89" w:rsidRDefault="003A10F0" w:rsidP="002D6141">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268C9526" w14:textId="7D3B9388" w:rsidR="003A10F0" w:rsidRPr="00B15F89" w:rsidRDefault="003A10F0" w:rsidP="002D6141">
            <w:pPr>
              <w:spacing w:line="360" w:lineRule="auto"/>
              <w:jc w:val="both"/>
              <w:rPr>
                <w:rFonts w:ascii="Arial" w:hAnsi="Arial"/>
                <w:noProof w:val="0"/>
                <w:sz w:val="22"/>
                <w:szCs w:val="22"/>
                <w:rtl/>
              </w:rPr>
            </w:pPr>
            <w:r>
              <w:rPr>
                <w:rFonts w:ascii="Arial" w:hAnsi="Arial" w:hint="cs"/>
                <w:noProof w:val="0"/>
                <w:sz w:val="22"/>
                <w:szCs w:val="22"/>
                <w:rtl/>
              </w:rPr>
              <w:t>עברית/אנגלית</w:t>
            </w:r>
          </w:p>
        </w:tc>
      </w:tr>
      <w:tr w:rsidR="00481834" w:rsidRPr="00B15F89" w14:paraId="4106C042" w14:textId="77777777" w:rsidTr="0046270C">
        <w:trPr>
          <w:trHeight w:val="361"/>
        </w:trPr>
        <w:tc>
          <w:tcPr>
            <w:tcW w:w="258" w:type="dxa"/>
          </w:tcPr>
          <w:p w14:paraId="2CCA8605" w14:textId="77777777" w:rsidR="00481834" w:rsidRPr="00B15F89" w:rsidRDefault="00481834" w:rsidP="002D6141">
            <w:pPr>
              <w:spacing w:line="360" w:lineRule="auto"/>
              <w:jc w:val="both"/>
              <w:rPr>
                <w:rFonts w:ascii="Arial" w:hAnsi="Arial"/>
                <w:noProof w:val="0"/>
                <w:sz w:val="22"/>
                <w:szCs w:val="22"/>
                <w:rtl/>
              </w:rPr>
            </w:pPr>
          </w:p>
        </w:tc>
        <w:tc>
          <w:tcPr>
            <w:tcW w:w="1206" w:type="dxa"/>
          </w:tcPr>
          <w:p w14:paraId="68754AE2" w14:textId="426EB961"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54707</w:t>
            </w:r>
          </w:p>
        </w:tc>
        <w:tc>
          <w:tcPr>
            <w:tcW w:w="5891" w:type="dxa"/>
          </w:tcPr>
          <w:p w14:paraId="76C6AFD1"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ג</w:t>
            </w:r>
            <w:r w:rsidRPr="00B15F89">
              <w:rPr>
                <w:rFonts w:ascii="Arial" w:hAnsi="Arial"/>
                <w:noProof w:val="0"/>
                <w:sz w:val="22"/>
                <w:szCs w:val="22"/>
                <w:rtl/>
              </w:rPr>
              <w:t>ישות ומיומנויות לניהול ויישוב סכסוכים</w:t>
            </w:r>
          </w:p>
        </w:tc>
        <w:tc>
          <w:tcPr>
            <w:tcW w:w="639" w:type="dxa"/>
          </w:tcPr>
          <w:p w14:paraId="3F53DE76"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0F8A2053"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481834" w:rsidRPr="00B15F89" w14:paraId="26BD8A44" w14:textId="77777777" w:rsidTr="0046270C">
        <w:tc>
          <w:tcPr>
            <w:tcW w:w="258" w:type="dxa"/>
          </w:tcPr>
          <w:p w14:paraId="1DCF08EE" w14:textId="77777777" w:rsidR="00481834" w:rsidRPr="00B15F89" w:rsidRDefault="00481834" w:rsidP="002D6141">
            <w:pPr>
              <w:spacing w:line="360" w:lineRule="auto"/>
              <w:jc w:val="both"/>
              <w:rPr>
                <w:rFonts w:ascii="Arial" w:hAnsi="Arial"/>
                <w:noProof w:val="0"/>
                <w:sz w:val="22"/>
                <w:szCs w:val="22"/>
                <w:rtl/>
              </w:rPr>
            </w:pPr>
          </w:p>
        </w:tc>
        <w:tc>
          <w:tcPr>
            <w:tcW w:w="1206" w:type="dxa"/>
          </w:tcPr>
          <w:p w14:paraId="3B0A6EFB" w14:textId="7084481A"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54741</w:t>
            </w:r>
          </w:p>
        </w:tc>
        <w:tc>
          <w:tcPr>
            <w:tcW w:w="5891" w:type="dxa"/>
          </w:tcPr>
          <w:p w14:paraId="1A506635" w14:textId="20DB8A25" w:rsidR="00481834" w:rsidRPr="00B15F89" w:rsidRDefault="00C07DAD" w:rsidP="002D6141">
            <w:pPr>
              <w:spacing w:line="360" w:lineRule="auto"/>
              <w:jc w:val="both"/>
              <w:rPr>
                <w:rFonts w:ascii="Arial" w:hAnsi="Arial"/>
                <w:noProof w:val="0"/>
                <w:sz w:val="22"/>
                <w:szCs w:val="22"/>
                <w:rtl/>
              </w:rPr>
            </w:pPr>
            <w:r w:rsidRPr="00B15F89">
              <w:rPr>
                <w:rFonts w:ascii="Arial" w:hAnsi="Arial"/>
                <w:noProof w:val="0"/>
                <w:sz w:val="22"/>
                <w:szCs w:val="22"/>
                <w:rtl/>
              </w:rPr>
              <w:t>דיאלוג והכרה ביחסים בין קבוצות חברתיות בקונפליקט: היבטים עיוניים ופרקטיים</w:t>
            </w:r>
          </w:p>
        </w:tc>
        <w:tc>
          <w:tcPr>
            <w:tcW w:w="639" w:type="dxa"/>
          </w:tcPr>
          <w:p w14:paraId="196DBC9F"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4 נ"ז</w:t>
            </w:r>
          </w:p>
        </w:tc>
        <w:tc>
          <w:tcPr>
            <w:tcW w:w="1530" w:type="dxa"/>
          </w:tcPr>
          <w:p w14:paraId="21E9F089"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481834" w:rsidRPr="00B15F89" w14:paraId="4EACB598" w14:textId="77777777" w:rsidTr="0046270C">
        <w:tc>
          <w:tcPr>
            <w:tcW w:w="258" w:type="dxa"/>
          </w:tcPr>
          <w:p w14:paraId="63FFC319" w14:textId="77777777" w:rsidR="00481834" w:rsidRPr="00B15F89" w:rsidRDefault="00481834" w:rsidP="002D6141">
            <w:pPr>
              <w:spacing w:line="360" w:lineRule="auto"/>
              <w:jc w:val="both"/>
              <w:rPr>
                <w:rFonts w:ascii="Arial" w:hAnsi="Arial"/>
                <w:noProof w:val="0"/>
                <w:sz w:val="22"/>
                <w:szCs w:val="22"/>
                <w:rtl/>
              </w:rPr>
            </w:pPr>
          </w:p>
        </w:tc>
        <w:tc>
          <w:tcPr>
            <w:tcW w:w="1206" w:type="dxa"/>
          </w:tcPr>
          <w:p w14:paraId="506E2C04" w14:textId="2A965320"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50817</w:t>
            </w:r>
          </w:p>
        </w:tc>
        <w:tc>
          <w:tcPr>
            <w:tcW w:w="5891" w:type="dxa"/>
          </w:tcPr>
          <w:p w14:paraId="2D9B8313"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noProof w:val="0"/>
                <w:sz w:val="22"/>
                <w:szCs w:val="22"/>
                <w:rtl/>
              </w:rPr>
              <w:t>תקשורת אפקטיבית ככלי ליישוב סכסוכים וניהול מו"מ</w:t>
            </w:r>
          </w:p>
        </w:tc>
        <w:tc>
          <w:tcPr>
            <w:tcW w:w="639" w:type="dxa"/>
          </w:tcPr>
          <w:p w14:paraId="42003FC7"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1E9B80E6"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481834" w:rsidRPr="00B15F89" w14:paraId="28930539" w14:textId="77777777" w:rsidTr="0046270C">
        <w:tc>
          <w:tcPr>
            <w:tcW w:w="258" w:type="dxa"/>
          </w:tcPr>
          <w:p w14:paraId="3B073CFA" w14:textId="77777777" w:rsidR="00481834" w:rsidRPr="00B15F89" w:rsidRDefault="00481834" w:rsidP="002D6141">
            <w:pPr>
              <w:spacing w:line="360" w:lineRule="auto"/>
              <w:jc w:val="both"/>
              <w:rPr>
                <w:rFonts w:ascii="Arial" w:hAnsi="Arial"/>
                <w:noProof w:val="0"/>
                <w:sz w:val="22"/>
                <w:szCs w:val="22"/>
                <w:rtl/>
              </w:rPr>
            </w:pPr>
          </w:p>
        </w:tc>
        <w:tc>
          <w:tcPr>
            <w:tcW w:w="1206" w:type="dxa"/>
          </w:tcPr>
          <w:p w14:paraId="52BF7158" w14:textId="65EC7311"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54720</w:t>
            </w:r>
          </w:p>
        </w:tc>
        <w:tc>
          <w:tcPr>
            <w:tcW w:w="5891" w:type="dxa"/>
          </w:tcPr>
          <w:p w14:paraId="156C10BE" w14:textId="77777777" w:rsidR="00481834" w:rsidRPr="00B15F89" w:rsidRDefault="00481834" w:rsidP="002D6141">
            <w:pPr>
              <w:spacing w:line="360" w:lineRule="auto"/>
              <w:rPr>
                <w:rFonts w:ascii="Arial" w:hAnsi="Arial"/>
                <w:noProof w:val="0"/>
                <w:sz w:val="22"/>
                <w:szCs w:val="22"/>
                <w:rtl/>
              </w:rPr>
            </w:pPr>
            <w:r w:rsidRPr="00B15F89">
              <w:rPr>
                <w:rFonts w:ascii="Arial" w:hAnsi="Arial"/>
                <w:noProof w:val="0"/>
                <w:sz w:val="22"/>
                <w:szCs w:val="22"/>
                <w:rtl/>
              </w:rPr>
              <w:t>אומנות השכנוע וניהול רושם בסכסוך ובהקשרים בין אישיים ובין קבוצתיים ‏</w:t>
            </w:r>
          </w:p>
        </w:tc>
        <w:tc>
          <w:tcPr>
            <w:tcW w:w="639" w:type="dxa"/>
          </w:tcPr>
          <w:p w14:paraId="6DCAFF58"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1FB2C742" w14:textId="77777777" w:rsidR="00481834" w:rsidRPr="00B15F89" w:rsidRDefault="00481834" w:rsidP="002D6141">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665179" w:rsidRPr="00B15F89" w14:paraId="2012A681" w14:textId="77777777" w:rsidTr="0046270C">
        <w:tc>
          <w:tcPr>
            <w:tcW w:w="258" w:type="dxa"/>
          </w:tcPr>
          <w:p w14:paraId="18BC0A1E" w14:textId="77777777" w:rsidR="00665179" w:rsidRPr="00B15F89" w:rsidRDefault="00665179" w:rsidP="00665179">
            <w:pPr>
              <w:spacing w:line="360" w:lineRule="auto"/>
              <w:jc w:val="both"/>
              <w:rPr>
                <w:rFonts w:ascii="Arial" w:hAnsi="Arial"/>
                <w:noProof w:val="0"/>
                <w:sz w:val="22"/>
                <w:szCs w:val="22"/>
                <w:rtl/>
              </w:rPr>
            </w:pPr>
          </w:p>
        </w:tc>
        <w:tc>
          <w:tcPr>
            <w:tcW w:w="1206" w:type="dxa"/>
          </w:tcPr>
          <w:p w14:paraId="00DCE370" w14:textId="461E6ED3"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54730</w:t>
            </w:r>
          </w:p>
        </w:tc>
        <w:tc>
          <w:tcPr>
            <w:tcW w:w="5891" w:type="dxa"/>
          </w:tcPr>
          <w:p w14:paraId="350DFE8E" w14:textId="188E5C49" w:rsidR="00665179" w:rsidRPr="00B15F89" w:rsidRDefault="00665179" w:rsidP="00665179">
            <w:pPr>
              <w:spacing w:line="360" w:lineRule="auto"/>
              <w:rPr>
                <w:rFonts w:ascii="Arial" w:hAnsi="Arial"/>
                <w:noProof w:val="0"/>
                <w:sz w:val="22"/>
                <w:szCs w:val="22"/>
                <w:rtl/>
              </w:rPr>
            </w:pPr>
            <w:r w:rsidRPr="00B15F89">
              <w:rPr>
                <w:rFonts w:ascii="Arial" w:hAnsi="Arial"/>
                <w:noProof w:val="0"/>
                <w:sz w:val="22"/>
                <w:szCs w:val="22"/>
                <w:rtl/>
              </w:rPr>
              <w:t>סיקור חדשותי באזורי סכסוך, הדרכה ותרגול</w:t>
            </w:r>
          </w:p>
        </w:tc>
        <w:tc>
          <w:tcPr>
            <w:tcW w:w="639" w:type="dxa"/>
          </w:tcPr>
          <w:p w14:paraId="74EB5045" w14:textId="287728E0"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027365BD" w14:textId="7E67D05E"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665179" w:rsidRPr="00B15F89" w14:paraId="63D60F0F" w14:textId="77777777" w:rsidTr="0046270C">
        <w:tc>
          <w:tcPr>
            <w:tcW w:w="258" w:type="dxa"/>
          </w:tcPr>
          <w:p w14:paraId="6544F3B9" w14:textId="29E9FCC8" w:rsidR="00665179" w:rsidRPr="00B15F89" w:rsidRDefault="00665179" w:rsidP="00665179">
            <w:pPr>
              <w:spacing w:line="360" w:lineRule="auto"/>
              <w:jc w:val="both"/>
              <w:rPr>
                <w:rFonts w:ascii="Arial" w:hAnsi="Arial"/>
                <w:noProof w:val="0"/>
                <w:sz w:val="22"/>
                <w:szCs w:val="22"/>
                <w:rtl/>
              </w:rPr>
            </w:pPr>
          </w:p>
        </w:tc>
        <w:tc>
          <w:tcPr>
            <w:tcW w:w="1206" w:type="dxa"/>
          </w:tcPr>
          <w:p w14:paraId="2B3C11CF" w14:textId="1FBB0895"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54714</w:t>
            </w:r>
          </w:p>
        </w:tc>
        <w:tc>
          <w:tcPr>
            <w:tcW w:w="5891" w:type="dxa"/>
          </w:tcPr>
          <w:p w14:paraId="3A83EB38" w14:textId="57EE319A"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משא ומתן אפקטיבי</w:t>
            </w:r>
          </w:p>
        </w:tc>
        <w:tc>
          <w:tcPr>
            <w:tcW w:w="639" w:type="dxa"/>
          </w:tcPr>
          <w:p w14:paraId="71E3A5F2" w14:textId="77777777"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4562369D" w14:textId="77777777"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665179" w:rsidRPr="00B15F89" w14:paraId="242DDE2C" w14:textId="77777777" w:rsidTr="0046270C">
        <w:tc>
          <w:tcPr>
            <w:tcW w:w="258" w:type="dxa"/>
          </w:tcPr>
          <w:p w14:paraId="3A9FDC8F" w14:textId="10935462" w:rsidR="00665179" w:rsidRPr="00B15F89" w:rsidRDefault="00665179" w:rsidP="00665179">
            <w:pPr>
              <w:spacing w:line="360" w:lineRule="auto"/>
              <w:jc w:val="both"/>
              <w:rPr>
                <w:rFonts w:ascii="Arial" w:hAnsi="Arial"/>
                <w:noProof w:val="0"/>
                <w:sz w:val="22"/>
                <w:szCs w:val="22"/>
                <w:rtl/>
              </w:rPr>
            </w:pPr>
          </w:p>
        </w:tc>
        <w:tc>
          <w:tcPr>
            <w:tcW w:w="1206" w:type="dxa"/>
          </w:tcPr>
          <w:p w14:paraId="260C8D1D" w14:textId="2FA9C3D1"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חדש</w:t>
            </w:r>
            <w:r w:rsidR="0046270C" w:rsidRPr="00B15F89">
              <w:rPr>
                <w:rFonts w:ascii="Arial" w:hAnsi="Arial" w:hint="cs"/>
                <w:noProof w:val="0"/>
                <w:sz w:val="22"/>
                <w:szCs w:val="22"/>
                <w:rtl/>
              </w:rPr>
              <w:t xml:space="preserve"> 54733</w:t>
            </w:r>
          </w:p>
        </w:tc>
        <w:tc>
          <w:tcPr>
            <w:tcW w:w="5891" w:type="dxa"/>
          </w:tcPr>
          <w:p w14:paraId="4A8E6322" w14:textId="61DC3F27" w:rsidR="00665179" w:rsidRPr="00B15F89" w:rsidRDefault="00A1034B" w:rsidP="00665179">
            <w:pPr>
              <w:spacing w:line="360" w:lineRule="auto"/>
              <w:jc w:val="both"/>
              <w:rPr>
                <w:rFonts w:ascii="Arial" w:hAnsi="Arial"/>
                <w:noProof w:val="0"/>
                <w:sz w:val="22"/>
                <w:szCs w:val="22"/>
                <w:rtl/>
              </w:rPr>
            </w:pPr>
            <w:r w:rsidRPr="00B15F89">
              <w:rPr>
                <w:rFonts w:ascii="Arial" w:hAnsi="Arial"/>
                <w:noProof w:val="0"/>
                <w:sz w:val="22"/>
                <w:szCs w:val="22"/>
                <w:rtl/>
              </w:rPr>
              <w:t>דיפלומטיה בסכסוך הלכה למעשה: סימולציה דיפלומטית של הסכסוך במזרח התיכון</w:t>
            </w:r>
          </w:p>
        </w:tc>
        <w:tc>
          <w:tcPr>
            <w:tcW w:w="639" w:type="dxa"/>
          </w:tcPr>
          <w:p w14:paraId="537DE1C6" w14:textId="77777777"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1F4B3B47" w14:textId="77777777" w:rsidR="00665179" w:rsidRPr="00B15F89" w:rsidRDefault="00665179" w:rsidP="00665179">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665179" w:rsidRPr="00B15F89" w14:paraId="4D082CFF" w14:textId="77777777" w:rsidTr="0046270C">
        <w:tc>
          <w:tcPr>
            <w:tcW w:w="258" w:type="dxa"/>
          </w:tcPr>
          <w:p w14:paraId="0338A6E2" w14:textId="77777777" w:rsidR="00665179" w:rsidRPr="00B15F89" w:rsidRDefault="00665179" w:rsidP="00665179">
            <w:pPr>
              <w:spacing w:line="360" w:lineRule="auto"/>
              <w:rPr>
                <w:rFonts w:ascii="Arial" w:hAnsi="Arial"/>
                <w:noProof w:val="0"/>
                <w:sz w:val="22"/>
                <w:szCs w:val="22"/>
                <w:rtl/>
              </w:rPr>
            </w:pPr>
          </w:p>
        </w:tc>
        <w:tc>
          <w:tcPr>
            <w:tcW w:w="1206" w:type="dxa"/>
          </w:tcPr>
          <w:p w14:paraId="0EFC52CE" w14:textId="651E6E36" w:rsidR="00665179" w:rsidRPr="00B15F89" w:rsidRDefault="00665179" w:rsidP="00665179">
            <w:pPr>
              <w:spacing w:line="360" w:lineRule="auto"/>
              <w:rPr>
                <w:rFonts w:ascii="Arial" w:hAnsi="Arial"/>
                <w:noProof w:val="0"/>
                <w:sz w:val="22"/>
                <w:szCs w:val="22"/>
                <w:rtl/>
              </w:rPr>
            </w:pPr>
          </w:p>
        </w:tc>
        <w:tc>
          <w:tcPr>
            <w:tcW w:w="5891" w:type="dxa"/>
          </w:tcPr>
          <w:p w14:paraId="0101654F" w14:textId="4125E066" w:rsidR="00665179" w:rsidRPr="00B15F89" w:rsidRDefault="00665179" w:rsidP="00665179">
            <w:pPr>
              <w:spacing w:line="276" w:lineRule="auto"/>
              <w:rPr>
                <w:rFonts w:ascii="Arial" w:hAnsi="Arial"/>
                <w:noProof w:val="0"/>
                <w:sz w:val="22"/>
                <w:szCs w:val="22"/>
                <w:rtl/>
              </w:rPr>
            </w:pPr>
          </w:p>
        </w:tc>
        <w:tc>
          <w:tcPr>
            <w:tcW w:w="639" w:type="dxa"/>
          </w:tcPr>
          <w:p w14:paraId="2D982B37" w14:textId="7A9BAC17" w:rsidR="00665179" w:rsidRPr="00B15F89" w:rsidRDefault="00665179" w:rsidP="00665179">
            <w:pPr>
              <w:spacing w:line="360" w:lineRule="auto"/>
              <w:rPr>
                <w:rFonts w:ascii="Arial" w:hAnsi="Arial"/>
                <w:noProof w:val="0"/>
                <w:sz w:val="22"/>
                <w:szCs w:val="22"/>
                <w:rtl/>
              </w:rPr>
            </w:pPr>
          </w:p>
        </w:tc>
        <w:tc>
          <w:tcPr>
            <w:tcW w:w="1530" w:type="dxa"/>
          </w:tcPr>
          <w:p w14:paraId="41BEBA91" w14:textId="20370A87" w:rsidR="00665179" w:rsidRPr="00B15F89" w:rsidRDefault="00665179" w:rsidP="00665179">
            <w:pPr>
              <w:spacing w:line="360" w:lineRule="auto"/>
              <w:rPr>
                <w:rFonts w:ascii="Arial" w:hAnsi="Arial"/>
                <w:noProof w:val="0"/>
                <w:sz w:val="22"/>
                <w:szCs w:val="22"/>
                <w:rtl/>
              </w:rPr>
            </w:pPr>
          </w:p>
        </w:tc>
      </w:tr>
    </w:tbl>
    <w:p w14:paraId="72DE0753" w14:textId="77777777" w:rsidR="009D7E9D" w:rsidRPr="00B15F89" w:rsidRDefault="009D7E9D" w:rsidP="000132A6">
      <w:pPr>
        <w:pStyle w:val="a8"/>
        <w:numPr>
          <w:ilvl w:val="0"/>
          <w:numId w:val="2"/>
        </w:numPr>
        <w:spacing w:line="360" w:lineRule="auto"/>
        <w:jc w:val="both"/>
        <w:rPr>
          <w:rFonts w:ascii="Arial" w:hAnsi="Arial"/>
          <w:b/>
          <w:bCs/>
          <w:noProof w:val="0"/>
          <w:sz w:val="22"/>
          <w:szCs w:val="22"/>
        </w:rPr>
      </w:pPr>
      <w:r w:rsidRPr="00B15F89">
        <w:rPr>
          <w:rFonts w:ascii="Arial" w:hAnsi="Arial" w:hint="cs"/>
          <w:b/>
          <w:bCs/>
          <w:noProof w:val="0"/>
          <w:sz w:val="22"/>
          <w:szCs w:val="22"/>
          <w:rtl/>
        </w:rPr>
        <w:t>קורסים מתודולוגיים:</w:t>
      </w:r>
      <w:r w:rsidR="00B24BBF" w:rsidRPr="00B15F89">
        <w:rPr>
          <w:rFonts w:ascii="Arial" w:hAnsi="Arial" w:hint="cs"/>
          <w:b/>
          <w:bCs/>
          <w:noProof w:val="0"/>
          <w:sz w:val="22"/>
          <w:szCs w:val="22"/>
          <w:rtl/>
        </w:rPr>
        <w:t xml:space="preserve"> </w:t>
      </w:r>
      <w:r w:rsidR="00590395" w:rsidRPr="00B15F89">
        <w:rPr>
          <w:rFonts w:ascii="Arial" w:hAnsi="Arial" w:hint="cs"/>
          <w:b/>
          <w:bCs/>
          <w:noProof w:val="0"/>
          <w:sz w:val="22"/>
          <w:szCs w:val="22"/>
          <w:rtl/>
        </w:rPr>
        <w:t>(שיטות מחקר)</w:t>
      </w:r>
      <w:r w:rsidR="003B5159" w:rsidRPr="00B15F89">
        <w:rPr>
          <w:rFonts w:ascii="Arial" w:hAnsi="Arial" w:hint="cs"/>
          <w:b/>
          <w:bCs/>
          <w:noProof w:val="0"/>
          <w:sz w:val="22"/>
          <w:szCs w:val="22"/>
          <w:rtl/>
        </w:rPr>
        <w:t xml:space="preserve"> </w:t>
      </w:r>
      <w:r w:rsidR="003B5159" w:rsidRPr="00B15F89">
        <w:rPr>
          <w:rFonts w:ascii="Arial" w:hAnsi="Arial" w:hint="cs"/>
          <w:noProof w:val="0"/>
          <w:sz w:val="22"/>
          <w:szCs w:val="22"/>
          <w:rtl/>
        </w:rPr>
        <w:t>לבחירה אחד מהבאים בשנה א':</w:t>
      </w:r>
    </w:p>
    <w:tbl>
      <w:tblPr>
        <w:tblStyle w:val="a9"/>
        <w:tblpPr w:leftFromText="180" w:rightFromText="180" w:vertAnchor="text" w:horzAnchor="page" w:tblpX="1283" w:tblpY="288"/>
        <w:bidiVisual/>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4"/>
        <w:gridCol w:w="6033"/>
        <w:gridCol w:w="704"/>
        <w:gridCol w:w="990"/>
      </w:tblGrid>
      <w:tr w:rsidR="00725A1F" w:rsidRPr="00B15F89" w14:paraId="1708DD0E" w14:textId="77777777" w:rsidTr="00725A1F">
        <w:tc>
          <w:tcPr>
            <w:tcW w:w="704" w:type="dxa"/>
          </w:tcPr>
          <w:p w14:paraId="47190983" w14:textId="3FBF8B25" w:rsidR="00725A1F" w:rsidRPr="00B15F89" w:rsidRDefault="00725A1F" w:rsidP="00682AB7">
            <w:pPr>
              <w:pStyle w:val="a8"/>
              <w:spacing w:line="360" w:lineRule="auto"/>
              <w:ind w:left="0"/>
              <w:jc w:val="both"/>
              <w:rPr>
                <w:rFonts w:ascii="Arial" w:hAnsi="Arial"/>
                <w:noProof w:val="0"/>
                <w:sz w:val="22"/>
                <w:szCs w:val="22"/>
                <w:rtl/>
              </w:rPr>
            </w:pPr>
          </w:p>
        </w:tc>
        <w:tc>
          <w:tcPr>
            <w:tcW w:w="704" w:type="dxa"/>
          </w:tcPr>
          <w:p w14:paraId="0DBC1F31" w14:textId="60EEE020"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54724</w:t>
            </w:r>
          </w:p>
        </w:tc>
        <w:tc>
          <w:tcPr>
            <w:tcW w:w="6033" w:type="dxa"/>
          </w:tcPr>
          <w:p w14:paraId="05055ADE" w14:textId="03309731" w:rsidR="00725A1F" w:rsidRPr="00B15F89" w:rsidRDefault="00043FA0" w:rsidP="00682AB7">
            <w:pPr>
              <w:pStyle w:val="a8"/>
              <w:spacing w:line="360" w:lineRule="auto"/>
              <w:ind w:left="0"/>
              <w:jc w:val="both"/>
              <w:rPr>
                <w:rFonts w:ascii="Arial" w:hAnsi="Arial"/>
                <w:noProof w:val="0"/>
                <w:sz w:val="22"/>
                <w:szCs w:val="22"/>
                <w:rtl/>
              </w:rPr>
            </w:pPr>
            <w:r w:rsidRPr="00B15F89">
              <w:rPr>
                <w:rFonts w:ascii="Arial" w:hAnsi="Arial"/>
                <w:noProof w:val="0"/>
                <w:sz w:val="22"/>
                <w:szCs w:val="22"/>
                <w:rtl/>
              </w:rPr>
              <w:t>שיטות מחקר איכותניות בחקר סכסוכים, תקשורת ותהליכים פוליטיים</w:t>
            </w:r>
          </w:p>
        </w:tc>
        <w:tc>
          <w:tcPr>
            <w:tcW w:w="704" w:type="dxa"/>
          </w:tcPr>
          <w:p w14:paraId="397BB5BD" w14:textId="27296101"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3 נ"ז</w:t>
            </w:r>
          </w:p>
        </w:tc>
        <w:tc>
          <w:tcPr>
            <w:tcW w:w="990" w:type="dxa"/>
          </w:tcPr>
          <w:p w14:paraId="59F7EB40" w14:textId="797B2D17"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אנגלית</w:t>
            </w:r>
          </w:p>
        </w:tc>
      </w:tr>
      <w:tr w:rsidR="00725A1F" w:rsidRPr="00B15F89" w14:paraId="7DB65C8C" w14:textId="77777777" w:rsidTr="00725A1F">
        <w:tc>
          <w:tcPr>
            <w:tcW w:w="704" w:type="dxa"/>
          </w:tcPr>
          <w:p w14:paraId="4B260867" w14:textId="77777777" w:rsidR="00725A1F" w:rsidRPr="00B15F89" w:rsidRDefault="00725A1F" w:rsidP="00682AB7">
            <w:pPr>
              <w:pStyle w:val="a8"/>
              <w:spacing w:line="360" w:lineRule="auto"/>
              <w:ind w:left="0"/>
              <w:jc w:val="both"/>
              <w:rPr>
                <w:rFonts w:ascii="Arial" w:hAnsi="Arial"/>
                <w:noProof w:val="0"/>
                <w:sz w:val="22"/>
                <w:szCs w:val="22"/>
                <w:rtl/>
              </w:rPr>
            </w:pPr>
          </w:p>
        </w:tc>
        <w:tc>
          <w:tcPr>
            <w:tcW w:w="704" w:type="dxa"/>
          </w:tcPr>
          <w:p w14:paraId="56828C3D" w14:textId="268EB0EC"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50768</w:t>
            </w:r>
          </w:p>
        </w:tc>
        <w:tc>
          <w:tcPr>
            <w:tcW w:w="6033" w:type="dxa"/>
          </w:tcPr>
          <w:p w14:paraId="694ADF77" w14:textId="694F8953"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noProof w:val="0"/>
                <w:sz w:val="22"/>
                <w:szCs w:val="22"/>
                <w:rtl/>
              </w:rPr>
              <w:t>שיטות מחקר איכותניות ואתנוגרפיות מתקדמות לחקר השתתפות דיגיטלית</w:t>
            </w:r>
          </w:p>
        </w:tc>
        <w:tc>
          <w:tcPr>
            <w:tcW w:w="704" w:type="dxa"/>
          </w:tcPr>
          <w:p w14:paraId="786BDA3A" w14:textId="2B542519"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3 נ"ז</w:t>
            </w:r>
          </w:p>
        </w:tc>
        <w:tc>
          <w:tcPr>
            <w:tcW w:w="990" w:type="dxa"/>
          </w:tcPr>
          <w:p w14:paraId="5C9FE8E4" w14:textId="561FF1CB"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עברית</w:t>
            </w:r>
          </w:p>
        </w:tc>
      </w:tr>
      <w:tr w:rsidR="00725A1F" w:rsidRPr="00B15F89" w14:paraId="5D12B51C" w14:textId="77777777" w:rsidTr="00725A1F">
        <w:tc>
          <w:tcPr>
            <w:tcW w:w="704" w:type="dxa"/>
          </w:tcPr>
          <w:p w14:paraId="354213C7" w14:textId="77777777" w:rsidR="00725A1F" w:rsidRPr="00B15F89" w:rsidRDefault="00725A1F" w:rsidP="00682AB7">
            <w:pPr>
              <w:pStyle w:val="a8"/>
              <w:spacing w:line="360" w:lineRule="auto"/>
              <w:ind w:left="0"/>
              <w:jc w:val="both"/>
              <w:rPr>
                <w:rFonts w:ascii="Arial" w:hAnsi="Arial"/>
                <w:noProof w:val="0"/>
                <w:sz w:val="22"/>
                <w:szCs w:val="22"/>
                <w:rtl/>
              </w:rPr>
            </w:pPr>
          </w:p>
        </w:tc>
        <w:tc>
          <w:tcPr>
            <w:tcW w:w="704" w:type="dxa"/>
          </w:tcPr>
          <w:p w14:paraId="4A151DA7" w14:textId="0D1D39E1"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50812</w:t>
            </w:r>
          </w:p>
        </w:tc>
        <w:tc>
          <w:tcPr>
            <w:tcW w:w="6033" w:type="dxa"/>
          </w:tcPr>
          <w:p w14:paraId="271F7905" w14:textId="77777777"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noProof w:val="0"/>
                <w:sz w:val="22"/>
                <w:szCs w:val="22"/>
                <w:rtl/>
              </w:rPr>
              <w:t>שיטות מחקר כמותיות בתקשורת, התנהגות פוליטית וסכסוך</w:t>
            </w:r>
          </w:p>
        </w:tc>
        <w:tc>
          <w:tcPr>
            <w:tcW w:w="704" w:type="dxa"/>
          </w:tcPr>
          <w:p w14:paraId="7D727720" w14:textId="77777777"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3 נ"ז</w:t>
            </w:r>
          </w:p>
        </w:tc>
        <w:tc>
          <w:tcPr>
            <w:tcW w:w="990" w:type="dxa"/>
          </w:tcPr>
          <w:p w14:paraId="2B50FD50" w14:textId="77777777"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עברית</w:t>
            </w:r>
          </w:p>
        </w:tc>
      </w:tr>
      <w:tr w:rsidR="00725A1F" w:rsidRPr="00B15F89" w14:paraId="6AAD738B" w14:textId="77777777" w:rsidTr="00725A1F">
        <w:tc>
          <w:tcPr>
            <w:tcW w:w="704" w:type="dxa"/>
          </w:tcPr>
          <w:p w14:paraId="345B1559" w14:textId="77777777" w:rsidR="00725A1F" w:rsidRPr="00B15F89" w:rsidRDefault="00725A1F" w:rsidP="00682AB7">
            <w:pPr>
              <w:pStyle w:val="a8"/>
              <w:spacing w:line="360" w:lineRule="auto"/>
              <w:ind w:left="0"/>
              <w:jc w:val="both"/>
              <w:rPr>
                <w:rFonts w:ascii="Arial" w:hAnsi="Arial"/>
                <w:noProof w:val="0"/>
                <w:sz w:val="22"/>
                <w:szCs w:val="22"/>
                <w:rtl/>
              </w:rPr>
            </w:pPr>
          </w:p>
        </w:tc>
        <w:tc>
          <w:tcPr>
            <w:tcW w:w="704" w:type="dxa"/>
          </w:tcPr>
          <w:p w14:paraId="1A2B8A8C" w14:textId="077BD305"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54710</w:t>
            </w:r>
          </w:p>
        </w:tc>
        <w:tc>
          <w:tcPr>
            <w:tcW w:w="6033" w:type="dxa"/>
          </w:tcPr>
          <w:p w14:paraId="136ECCBE" w14:textId="627B9AC6" w:rsidR="00725A1F" w:rsidRPr="00B15F89" w:rsidRDefault="002875AD" w:rsidP="00682AB7">
            <w:pPr>
              <w:pStyle w:val="a8"/>
              <w:spacing w:line="360" w:lineRule="auto"/>
              <w:ind w:left="0"/>
              <w:jc w:val="both"/>
              <w:rPr>
                <w:rFonts w:ascii="Arial" w:hAnsi="Arial"/>
                <w:noProof w:val="0"/>
                <w:sz w:val="22"/>
                <w:szCs w:val="22"/>
                <w:rtl/>
              </w:rPr>
            </w:pPr>
            <w:r w:rsidRPr="00B15F89">
              <w:rPr>
                <w:rFonts w:ascii="Arial" w:hAnsi="Arial"/>
                <w:noProof w:val="0"/>
                <w:sz w:val="22"/>
                <w:szCs w:val="22"/>
                <w:rtl/>
              </w:rPr>
              <w:t>גישות מחקר איכותניות בסכסוך, תקשורת, התנהגות פוליטית, מגוון ומגדר</w:t>
            </w:r>
          </w:p>
        </w:tc>
        <w:tc>
          <w:tcPr>
            <w:tcW w:w="704" w:type="dxa"/>
          </w:tcPr>
          <w:p w14:paraId="1CB14B20" w14:textId="61681745"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3 נ"ז</w:t>
            </w:r>
          </w:p>
        </w:tc>
        <w:tc>
          <w:tcPr>
            <w:tcW w:w="990" w:type="dxa"/>
          </w:tcPr>
          <w:p w14:paraId="589BC3A5" w14:textId="42A15A2F" w:rsidR="00725A1F" w:rsidRPr="00B15F89" w:rsidRDefault="00725A1F" w:rsidP="00682AB7">
            <w:pPr>
              <w:pStyle w:val="a8"/>
              <w:spacing w:line="360" w:lineRule="auto"/>
              <w:ind w:left="0"/>
              <w:jc w:val="both"/>
              <w:rPr>
                <w:rFonts w:ascii="Arial" w:hAnsi="Arial"/>
                <w:noProof w:val="0"/>
                <w:sz w:val="22"/>
                <w:szCs w:val="22"/>
                <w:rtl/>
              </w:rPr>
            </w:pPr>
            <w:r w:rsidRPr="00B15F89">
              <w:rPr>
                <w:rFonts w:ascii="Arial" w:hAnsi="Arial" w:hint="cs"/>
                <w:noProof w:val="0"/>
                <w:sz w:val="22"/>
                <w:szCs w:val="22"/>
                <w:rtl/>
              </w:rPr>
              <w:t>עברית</w:t>
            </w:r>
          </w:p>
        </w:tc>
      </w:tr>
    </w:tbl>
    <w:p w14:paraId="37813BAE" w14:textId="77777777" w:rsidR="0046214C" w:rsidRPr="00B15F89" w:rsidRDefault="0046214C" w:rsidP="0046214C">
      <w:pPr>
        <w:pStyle w:val="a8"/>
        <w:spacing w:line="360" w:lineRule="auto"/>
        <w:jc w:val="both"/>
        <w:rPr>
          <w:rFonts w:ascii="Arial" w:hAnsi="Arial"/>
          <w:b/>
          <w:bCs/>
          <w:noProof w:val="0"/>
          <w:sz w:val="22"/>
          <w:szCs w:val="22"/>
        </w:rPr>
      </w:pPr>
    </w:p>
    <w:p w14:paraId="73DB4A5D" w14:textId="77777777" w:rsidR="00A43DFD" w:rsidRPr="00B15F89" w:rsidRDefault="00A43DFD" w:rsidP="0046214C">
      <w:pPr>
        <w:pStyle w:val="a8"/>
        <w:spacing w:line="360" w:lineRule="auto"/>
        <w:jc w:val="both"/>
        <w:rPr>
          <w:rFonts w:ascii="Arial" w:hAnsi="Arial"/>
          <w:noProof w:val="0"/>
          <w:sz w:val="22"/>
          <w:szCs w:val="22"/>
        </w:rPr>
      </w:pPr>
    </w:p>
    <w:p w14:paraId="3EC0CEEA" w14:textId="0F623CE0" w:rsidR="006158BA" w:rsidRPr="00B15F89" w:rsidRDefault="00331B16" w:rsidP="00331B16">
      <w:pPr>
        <w:pStyle w:val="a8"/>
        <w:numPr>
          <w:ilvl w:val="0"/>
          <w:numId w:val="2"/>
        </w:numPr>
        <w:spacing w:line="360" w:lineRule="auto"/>
        <w:jc w:val="both"/>
        <w:rPr>
          <w:rFonts w:ascii="Arial" w:hAnsi="Arial"/>
          <w:b/>
          <w:bCs/>
          <w:noProof w:val="0"/>
          <w:sz w:val="22"/>
          <w:szCs w:val="22"/>
        </w:rPr>
      </w:pPr>
      <w:r w:rsidRPr="00B15F89">
        <w:rPr>
          <w:rFonts w:ascii="Arial" w:hAnsi="Arial" w:hint="cs"/>
          <w:b/>
          <w:bCs/>
          <w:noProof w:val="0"/>
          <w:sz w:val="22"/>
          <w:szCs w:val="22"/>
          <w:rtl/>
        </w:rPr>
        <w:t>קורסי בחירה</w:t>
      </w:r>
      <w:r w:rsidR="0017392D" w:rsidRPr="00B15F89">
        <w:rPr>
          <w:rFonts w:ascii="Arial" w:hAnsi="Arial" w:hint="cs"/>
          <w:b/>
          <w:bCs/>
          <w:noProof w:val="0"/>
          <w:sz w:val="22"/>
          <w:szCs w:val="22"/>
          <w:rtl/>
        </w:rPr>
        <w:t>:</w:t>
      </w:r>
    </w:p>
    <w:tbl>
      <w:tblPr>
        <w:tblStyle w:val="1"/>
        <w:tblpPr w:leftFromText="180" w:rightFromText="180" w:vertAnchor="text" w:horzAnchor="page" w:tblpX="833" w:tblpY="288"/>
        <w:bidiVisual/>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282"/>
        <w:gridCol w:w="5869"/>
        <w:gridCol w:w="594"/>
        <w:gridCol w:w="1530"/>
      </w:tblGrid>
      <w:tr w:rsidR="00481834" w:rsidRPr="00B15F89" w14:paraId="31614A74" w14:textId="77777777" w:rsidTr="0046270C">
        <w:tc>
          <w:tcPr>
            <w:tcW w:w="486" w:type="dxa"/>
          </w:tcPr>
          <w:p w14:paraId="7EE6E17A" w14:textId="77777777" w:rsidR="00481834" w:rsidRPr="00B15F89" w:rsidRDefault="00481834" w:rsidP="002D6141">
            <w:pPr>
              <w:spacing w:line="360" w:lineRule="auto"/>
              <w:rPr>
                <w:rFonts w:ascii="Arial" w:hAnsi="Arial"/>
                <w:noProof w:val="0"/>
                <w:sz w:val="22"/>
                <w:szCs w:val="22"/>
                <w:rtl/>
              </w:rPr>
            </w:pPr>
          </w:p>
        </w:tc>
        <w:tc>
          <w:tcPr>
            <w:tcW w:w="1282" w:type="dxa"/>
          </w:tcPr>
          <w:p w14:paraId="062FD970" w14:textId="663E4B98" w:rsidR="00481834" w:rsidRPr="00B15F89" w:rsidRDefault="00481834" w:rsidP="002D6141">
            <w:pPr>
              <w:spacing w:line="360" w:lineRule="auto"/>
              <w:rPr>
                <w:rFonts w:ascii="Arial" w:hAnsi="Arial"/>
                <w:noProof w:val="0"/>
                <w:sz w:val="22"/>
                <w:szCs w:val="22"/>
                <w:rtl/>
              </w:rPr>
            </w:pPr>
            <w:r w:rsidRPr="00B15F89">
              <w:rPr>
                <w:rFonts w:ascii="Arial" w:hAnsi="Arial" w:hint="cs"/>
                <w:noProof w:val="0"/>
                <w:sz w:val="22"/>
                <w:szCs w:val="22"/>
                <w:rtl/>
              </w:rPr>
              <w:t>54750</w:t>
            </w:r>
          </w:p>
        </w:tc>
        <w:tc>
          <w:tcPr>
            <w:tcW w:w="5869" w:type="dxa"/>
          </w:tcPr>
          <w:p w14:paraId="74B548C5" w14:textId="77777777" w:rsidR="00481834" w:rsidRPr="00B15F89" w:rsidRDefault="00481834" w:rsidP="002D6141">
            <w:pPr>
              <w:spacing w:line="360" w:lineRule="auto"/>
              <w:contextualSpacing/>
              <w:jc w:val="both"/>
              <w:rPr>
                <w:rFonts w:ascii="Arial" w:hAnsi="Arial"/>
                <w:noProof w:val="0"/>
                <w:sz w:val="22"/>
                <w:szCs w:val="22"/>
                <w:rtl/>
              </w:rPr>
            </w:pPr>
            <w:r w:rsidRPr="00B15F89">
              <w:rPr>
                <w:rFonts w:ascii="Arial" w:hAnsi="Arial" w:hint="cs"/>
                <w:noProof w:val="0"/>
                <w:sz w:val="22"/>
                <w:szCs w:val="22"/>
                <w:rtl/>
              </w:rPr>
              <w:t>טרנספורמציה של קונפליקט</w:t>
            </w:r>
          </w:p>
        </w:tc>
        <w:tc>
          <w:tcPr>
            <w:tcW w:w="594" w:type="dxa"/>
          </w:tcPr>
          <w:p w14:paraId="69B59869" w14:textId="77777777" w:rsidR="00481834" w:rsidRPr="00B15F89" w:rsidRDefault="00481834" w:rsidP="002D6141">
            <w:pPr>
              <w:spacing w:line="360" w:lineRule="auto"/>
              <w:contextualSpacing/>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76A4F53E" w14:textId="77777777" w:rsidR="00481834" w:rsidRPr="00B15F89" w:rsidRDefault="00481834" w:rsidP="002D6141">
            <w:pPr>
              <w:spacing w:line="360" w:lineRule="auto"/>
              <w:contextualSpacing/>
              <w:jc w:val="both"/>
              <w:rPr>
                <w:rFonts w:ascii="Arial" w:hAnsi="Arial"/>
                <w:noProof w:val="0"/>
                <w:sz w:val="22"/>
                <w:szCs w:val="22"/>
                <w:rtl/>
              </w:rPr>
            </w:pPr>
            <w:r w:rsidRPr="00B15F89">
              <w:rPr>
                <w:rFonts w:ascii="Arial" w:hAnsi="Arial" w:hint="cs"/>
                <w:noProof w:val="0"/>
                <w:sz w:val="22"/>
                <w:szCs w:val="22"/>
                <w:rtl/>
              </w:rPr>
              <w:t>עברית</w:t>
            </w:r>
          </w:p>
        </w:tc>
      </w:tr>
      <w:tr w:rsidR="00481834" w:rsidRPr="00B15F89" w14:paraId="1BEC67AC" w14:textId="77777777" w:rsidTr="0046270C">
        <w:tc>
          <w:tcPr>
            <w:tcW w:w="486" w:type="dxa"/>
          </w:tcPr>
          <w:p w14:paraId="11F067A7" w14:textId="3249D645" w:rsidR="00481834" w:rsidRPr="00B15F89" w:rsidRDefault="00481834" w:rsidP="002D6141">
            <w:pPr>
              <w:spacing w:line="360" w:lineRule="auto"/>
              <w:rPr>
                <w:rFonts w:ascii="Arial" w:hAnsi="Arial"/>
                <w:noProof w:val="0"/>
                <w:sz w:val="22"/>
                <w:szCs w:val="22"/>
                <w:rtl/>
              </w:rPr>
            </w:pPr>
          </w:p>
        </w:tc>
        <w:tc>
          <w:tcPr>
            <w:tcW w:w="1282" w:type="dxa"/>
          </w:tcPr>
          <w:p w14:paraId="2A22F5EA" w14:textId="7A650EA9" w:rsidR="00481834" w:rsidRPr="00B15F89" w:rsidRDefault="00481834" w:rsidP="002D6141">
            <w:pPr>
              <w:spacing w:line="360" w:lineRule="auto"/>
              <w:rPr>
                <w:rFonts w:ascii="Arial" w:hAnsi="Arial"/>
                <w:noProof w:val="0"/>
                <w:sz w:val="22"/>
                <w:szCs w:val="22"/>
                <w:rtl/>
              </w:rPr>
            </w:pPr>
            <w:r w:rsidRPr="00B15F89">
              <w:rPr>
                <w:rFonts w:ascii="Arial" w:hAnsi="Arial" w:hint="cs"/>
                <w:noProof w:val="0"/>
                <w:sz w:val="22"/>
                <w:szCs w:val="22"/>
                <w:rtl/>
              </w:rPr>
              <w:t>54724</w:t>
            </w:r>
          </w:p>
        </w:tc>
        <w:tc>
          <w:tcPr>
            <w:tcW w:w="5869" w:type="dxa"/>
          </w:tcPr>
          <w:p w14:paraId="1A40D18D" w14:textId="6023CC41" w:rsidR="00481834" w:rsidRPr="00B15F89" w:rsidRDefault="00043FA0" w:rsidP="002D6141">
            <w:pPr>
              <w:spacing w:line="360" w:lineRule="auto"/>
              <w:contextualSpacing/>
              <w:jc w:val="both"/>
              <w:rPr>
                <w:rFonts w:ascii="Arial" w:hAnsi="Arial"/>
                <w:noProof w:val="0"/>
                <w:sz w:val="22"/>
                <w:szCs w:val="22"/>
                <w:rtl/>
              </w:rPr>
            </w:pPr>
            <w:r w:rsidRPr="00B15F89">
              <w:rPr>
                <w:rFonts w:ascii="Arial" w:hAnsi="Arial"/>
                <w:noProof w:val="0"/>
                <w:sz w:val="22"/>
                <w:szCs w:val="22"/>
                <w:rtl/>
              </w:rPr>
              <w:t>שיטות מחקר איכותניות בחקר סכסוכים, תקשורת ותהליכים פוליטיים</w:t>
            </w:r>
          </w:p>
        </w:tc>
        <w:tc>
          <w:tcPr>
            <w:tcW w:w="594" w:type="dxa"/>
          </w:tcPr>
          <w:p w14:paraId="43B3C2E6" w14:textId="14910D52" w:rsidR="00481834" w:rsidRPr="00B15F89" w:rsidRDefault="00481834" w:rsidP="002D6141">
            <w:pPr>
              <w:spacing w:line="360" w:lineRule="auto"/>
              <w:contextualSpacing/>
              <w:jc w:val="both"/>
              <w:rPr>
                <w:rFonts w:ascii="Arial" w:hAnsi="Arial"/>
                <w:noProof w:val="0"/>
                <w:sz w:val="22"/>
                <w:szCs w:val="22"/>
                <w:rtl/>
              </w:rPr>
            </w:pPr>
            <w:r w:rsidRPr="00B15F89">
              <w:rPr>
                <w:rFonts w:ascii="Arial" w:hAnsi="Arial" w:hint="cs"/>
                <w:noProof w:val="0"/>
                <w:sz w:val="22"/>
                <w:szCs w:val="22"/>
                <w:rtl/>
              </w:rPr>
              <w:t>3 נ"ז</w:t>
            </w:r>
          </w:p>
        </w:tc>
        <w:tc>
          <w:tcPr>
            <w:tcW w:w="1530" w:type="dxa"/>
          </w:tcPr>
          <w:p w14:paraId="6248BFA1" w14:textId="31A93865" w:rsidR="00481834" w:rsidRPr="00B15F89" w:rsidRDefault="00481834" w:rsidP="002D6141">
            <w:pPr>
              <w:spacing w:line="360" w:lineRule="auto"/>
              <w:contextualSpacing/>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271CF4A9" w14:textId="77777777" w:rsidTr="0046270C">
        <w:tc>
          <w:tcPr>
            <w:tcW w:w="486" w:type="dxa"/>
          </w:tcPr>
          <w:p w14:paraId="35865F25" w14:textId="77777777" w:rsidR="00CC2B0E" w:rsidRPr="00B15F89" w:rsidRDefault="00CC2B0E" w:rsidP="00CC2B0E">
            <w:pPr>
              <w:spacing w:line="360" w:lineRule="auto"/>
              <w:rPr>
                <w:rFonts w:ascii="Arial" w:hAnsi="Arial"/>
                <w:noProof w:val="0"/>
                <w:sz w:val="22"/>
                <w:szCs w:val="22"/>
                <w:rtl/>
              </w:rPr>
            </w:pPr>
          </w:p>
        </w:tc>
        <w:tc>
          <w:tcPr>
            <w:tcW w:w="1282" w:type="dxa"/>
          </w:tcPr>
          <w:p w14:paraId="7EFCD060" w14:textId="2ECA611A" w:rsidR="00CC2B0E" w:rsidRPr="00B15F89" w:rsidRDefault="00CC2B0E" w:rsidP="00CC2B0E">
            <w:pPr>
              <w:spacing w:line="360" w:lineRule="auto"/>
              <w:rPr>
                <w:rFonts w:ascii="Arial" w:hAnsi="Arial"/>
                <w:noProof w:val="0"/>
                <w:sz w:val="22"/>
                <w:szCs w:val="22"/>
                <w:rtl/>
              </w:rPr>
            </w:pPr>
            <w:r>
              <w:rPr>
                <w:rFonts w:ascii="Arial" w:hAnsi="Arial" w:hint="cs"/>
                <w:noProof w:val="0"/>
                <w:sz w:val="22"/>
                <w:szCs w:val="22"/>
                <w:rtl/>
              </w:rPr>
              <w:t>חדש 54725</w:t>
            </w:r>
          </w:p>
        </w:tc>
        <w:tc>
          <w:tcPr>
            <w:tcW w:w="5869" w:type="dxa"/>
          </w:tcPr>
          <w:p w14:paraId="43D2ED15" w14:textId="7732E0E7" w:rsidR="00CC2B0E" w:rsidRPr="00B15F89" w:rsidRDefault="00CC2B0E" w:rsidP="00CC2B0E">
            <w:pPr>
              <w:spacing w:line="360" w:lineRule="auto"/>
              <w:contextualSpacing/>
              <w:jc w:val="both"/>
              <w:rPr>
                <w:rFonts w:ascii="Arial" w:hAnsi="Arial"/>
                <w:noProof w:val="0"/>
                <w:sz w:val="22"/>
                <w:szCs w:val="22"/>
                <w:rtl/>
              </w:rPr>
            </w:pPr>
            <w:r w:rsidRPr="003A10F0">
              <w:rPr>
                <w:rFonts w:ascii="Arial" w:hAnsi="Arial"/>
                <w:noProof w:val="0"/>
                <w:sz w:val="22"/>
                <w:szCs w:val="22"/>
                <w:rtl/>
              </w:rPr>
              <w:t>בין סכסוך לדיאלוג: מסע בירושלים</w:t>
            </w:r>
          </w:p>
        </w:tc>
        <w:tc>
          <w:tcPr>
            <w:tcW w:w="594" w:type="dxa"/>
          </w:tcPr>
          <w:p w14:paraId="0DDE225D" w14:textId="6E94F605" w:rsidR="00CC2B0E" w:rsidRPr="00B15F89" w:rsidRDefault="00CC2B0E" w:rsidP="00CC2B0E">
            <w:pPr>
              <w:spacing w:line="360" w:lineRule="auto"/>
              <w:contextualSpacing/>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1DD8F432" w14:textId="63AF20DD" w:rsidR="00CC2B0E" w:rsidRPr="00B15F89" w:rsidRDefault="00CC2B0E" w:rsidP="00CC2B0E">
            <w:pPr>
              <w:spacing w:line="360" w:lineRule="auto"/>
              <w:contextualSpacing/>
              <w:jc w:val="both"/>
              <w:rPr>
                <w:rFonts w:ascii="Arial" w:hAnsi="Arial"/>
                <w:noProof w:val="0"/>
                <w:sz w:val="22"/>
                <w:szCs w:val="22"/>
                <w:rtl/>
              </w:rPr>
            </w:pPr>
            <w:r>
              <w:rPr>
                <w:rFonts w:ascii="Arial" w:hAnsi="Arial" w:hint="cs"/>
                <w:noProof w:val="0"/>
                <w:sz w:val="22"/>
                <w:szCs w:val="22"/>
                <w:rtl/>
              </w:rPr>
              <w:t>עברית/אנגלית</w:t>
            </w:r>
          </w:p>
        </w:tc>
      </w:tr>
      <w:tr w:rsidR="00CC2B0E" w:rsidRPr="00B15F89" w14:paraId="7E1BBE4C" w14:textId="77777777" w:rsidTr="0046270C">
        <w:tc>
          <w:tcPr>
            <w:tcW w:w="486" w:type="dxa"/>
          </w:tcPr>
          <w:p w14:paraId="5B6622B1" w14:textId="77777777" w:rsidR="00CC2B0E" w:rsidRPr="00B15F89" w:rsidRDefault="00CC2B0E" w:rsidP="00CC2B0E">
            <w:pPr>
              <w:spacing w:line="360" w:lineRule="auto"/>
              <w:rPr>
                <w:rFonts w:ascii="Arial" w:hAnsi="Arial"/>
                <w:noProof w:val="0"/>
                <w:sz w:val="22"/>
                <w:szCs w:val="22"/>
                <w:rtl/>
              </w:rPr>
            </w:pPr>
          </w:p>
        </w:tc>
        <w:tc>
          <w:tcPr>
            <w:tcW w:w="1282" w:type="dxa"/>
          </w:tcPr>
          <w:p w14:paraId="784DBAD0" w14:textId="463075A5" w:rsidR="00CC2B0E" w:rsidRPr="00B15F89" w:rsidRDefault="00CC2B0E" w:rsidP="00CC2B0E">
            <w:pPr>
              <w:spacing w:line="360" w:lineRule="auto"/>
              <w:rPr>
                <w:rFonts w:ascii="Arial" w:hAnsi="Arial"/>
                <w:noProof w:val="0"/>
                <w:sz w:val="22"/>
                <w:szCs w:val="22"/>
                <w:rtl/>
              </w:rPr>
            </w:pPr>
            <w:r w:rsidRPr="00B15F89">
              <w:rPr>
                <w:rFonts w:ascii="Arial" w:hAnsi="Arial" w:hint="cs"/>
                <w:noProof w:val="0"/>
                <w:sz w:val="22"/>
                <w:szCs w:val="22"/>
                <w:rtl/>
              </w:rPr>
              <w:t>חדש 54732</w:t>
            </w:r>
          </w:p>
        </w:tc>
        <w:tc>
          <w:tcPr>
            <w:tcW w:w="5869" w:type="dxa"/>
            <w:vAlign w:val="center"/>
          </w:tcPr>
          <w:p w14:paraId="5904A796" w14:textId="773A8626" w:rsidR="00CC2B0E" w:rsidRPr="00B15F89" w:rsidRDefault="00CC2B0E" w:rsidP="00CC2B0E">
            <w:pPr>
              <w:spacing w:line="360" w:lineRule="auto"/>
              <w:contextualSpacing/>
              <w:jc w:val="both"/>
              <w:rPr>
                <w:rFonts w:ascii="Arial" w:hAnsi="Arial"/>
                <w:noProof w:val="0"/>
                <w:sz w:val="22"/>
                <w:szCs w:val="22"/>
                <w:rtl/>
              </w:rPr>
            </w:pPr>
            <w:r w:rsidRPr="00B15F89">
              <w:rPr>
                <w:rFonts w:ascii="Arial" w:hAnsi="Arial"/>
                <w:noProof w:val="0"/>
                <w:sz w:val="22"/>
                <w:szCs w:val="22"/>
                <w:rtl/>
              </w:rPr>
              <w:t>ארגז כלים ביישוב סכסוכים: היבטים מדיניים בינלאומיים</w:t>
            </w:r>
          </w:p>
        </w:tc>
        <w:tc>
          <w:tcPr>
            <w:tcW w:w="594" w:type="dxa"/>
          </w:tcPr>
          <w:p w14:paraId="229E003C" w14:textId="1B395AD7" w:rsidR="00CC2B0E" w:rsidRPr="00B15F89" w:rsidRDefault="00CC2B0E" w:rsidP="00CC2B0E">
            <w:pPr>
              <w:spacing w:line="360" w:lineRule="auto"/>
              <w:contextualSpacing/>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227BB000" w14:textId="2D63AF4A" w:rsidR="00CC2B0E" w:rsidRPr="00B15F89" w:rsidRDefault="00CC2B0E" w:rsidP="00CC2B0E">
            <w:pPr>
              <w:spacing w:line="360" w:lineRule="auto"/>
              <w:contextualSpacing/>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36C2DD3B" w14:textId="77777777" w:rsidTr="0046270C">
        <w:tc>
          <w:tcPr>
            <w:tcW w:w="486" w:type="dxa"/>
          </w:tcPr>
          <w:p w14:paraId="6B64E84D" w14:textId="7FD9D9A9" w:rsidR="00CC2B0E" w:rsidRPr="00B15F89" w:rsidRDefault="00CC2B0E" w:rsidP="00CC2B0E">
            <w:pPr>
              <w:spacing w:line="360" w:lineRule="auto"/>
              <w:rPr>
                <w:rFonts w:ascii="Arial" w:hAnsi="Arial"/>
                <w:noProof w:val="0"/>
                <w:sz w:val="22"/>
                <w:szCs w:val="22"/>
                <w:rtl/>
              </w:rPr>
            </w:pPr>
          </w:p>
        </w:tc>
        <w:tc>
          <w:tcPr>
            <w:tcW w:w="1282" w:type="dxa"/>
          </w:tcPr>
          <w:p w14:paraId="1930B8ED" w14:textId="5580A604" w:rsidR="00CC2B0E" w:rsidRPr="00B15F89" w:rsidRDefault="00CC2B0E" w:rsidP="00CC2B0E">
            <w:pPr>
              <w:spacing w:line="360" w:lineRule="auto"/>
              <w:rPr>
                <w:rFonts w:ascii="Arial" w:hAnsi="Arial"/>
                <w:noProof w:val="0"/>
                <w:sz w:val="22"/>
                <w:szCs w:val="22"/>
                <w:rtl/>
              </w:rPr>
            </w:pPr>
            <w:r w:rsidRPr="00B15F89">
              <w:rPr>
                <w:rFonts w:ascii="Arial" w:hAnsi="Arial" w:hint="cs"/>
                <w:noProof w:val="0"/>
                <w:sz w:val="22"/>
                <w:szCs w:val="22"/>
                <w:rtl/>
              </w:rPr>
              <w:t>חדש 54733</w:t>
            </w:r>
          </w:p>
        </w:tc>
        <w:tc>
          <w:tcPr>
            <w:tcW w:w="5869" w:type="dxa"/>
          </w:tcPr>
          <w:p w14:paraId="7D3325C0" w14:textId="4EAE325A" w:rsidR="00CC2B0E" w:rsidRPr="00B15F89" w:rsidRDefault="00CC2B0E" w:rsidP="00CC2B0E">
            <w:pPr>
              <w:spacing w:line="360" w:lineRule="auto"/>
              <w:contextualSpacing/>
              <w:jc w:val="both"/>
              <w:rPr>
                <w:rFonts w:ascii="Arial" w:hAnsi="Arial"/>
                <w:noProof w:val="0"/>
                <w:sz w:val="22"/>
                <w:szCs w:val="22"/>
                <w:rtl/>
              </w:rPr>
            </w:pPr>
            <w:r w:rsidRPr="00B15F89">
              <w:rPr>
                <w:rFonts w:ascii="Arial" w:hAnsi="Arial"/>
                <w:noProof w:val="0"/>
                <w:sz w:val="22"/>
                <w:szCs w:val="22"/>
                <w:rtl/>
              </w:rPr>
              <w:t>דיפלומטיה בסכסוך הלכה למעשה: סימולציה דיפלומטית של הסכסוך במזרח התיכון</w:t>
            </w:r>
          </w:p>
        </w:tc>
        <w:tc>
          <w:tcPr>
            <w:tcW w:w="594" w:type="dxa"/>
          </w:tcPr>
          <w:p w14:paraId="2E3C25CC" w14:textId="0BCE7EBD" w:rsidR="00CC2B0E" w:rsidRPr="00B15F89" w:rsidRDefault="00CC2B0E" w:rsidP="00CC2B0E">
            <w:pPr>
              <w:spacing w:line="360" w:lineRule="auto"/>
              <w:contextualSpacing/>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5482BE14" w14:textId="0BE0DC8C" w:rsidR="00CC2B0E" w:rsidRPr="00B15F89" w:rsidRDefault="00CC2B0E" w:rsidP="00CC2B0E">
            <w:pPr>
              <w:spacing w:line="360" w:lineRule="auto"/>
              <w:contextualSpacing/>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2EEBC930" w14:textId="77777777" w:rsidTr="0046270C">
        <w:tc>
          <w:tcPr>
            <w:tcW w:w="486" w:type="dxa"/>
          </w:tcPr>
          <w:p w14:paraId="2EAD844B"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0680F115" w14:textId="50001835"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54700</w:t>
            </w:r>
          </w:p>
        </w:tc>
        <w:tc>
          <w:tcPr>
            <w:tcW w:w="5869" w:type="dxa"/>
          </w:tcPr>
          <w:p w14:paraId="1BAD5CE4"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מציאות ובדיון - ייצוג סכסוכים בתרבות הישראלית</w:t>
            </w:r>
          </w:p>
        </w:tc>
        <w:tc>
          <w:tcPr>
            <w:tcW w:w="594" w:type="dxa"/>
          </w:tcPr>
          <w:p w14:paraId="64D15B63"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4EABC685"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4A9FE223" w14:textId="77777777" w:rsidTr="0046270C">
        <w:tc>
          <w:tcPr>
            <w:tcW w:w="486" w:type="dxa"/>
          </w:tcPr>
          <w:p w14:paraId="4127D0F8" w14:textId="55ADE803" w:rsidR="00CC2B0E" w:rsidRPr="00B15F89" w:rsidRDefault="00CC2B0E" w:rsidP="00CC2B0E">
            <w:pPr>
              <w:spacing w:line="360" w:lineRule="auto"/>
              <w:jc w:val="both"/>
              <w:rPr>
                <w:rFonts w:ascii="Arial" w:hAnsi="Arial"/>
                <w:noProof w:val="0"/>
                <w:sz w:val="22"/>
                <w:szCs w:val="22"/>
                <w:rtl/>
              </w:rPr>
            </w:pPr>
          </w:p>
        </w:tc>
        <w:tc>
          <w:tcPr>
            <w:tcW w:w="1282" w:type="dxa"/>
          </w:tcPr>
          <w:p w14:paraId="61EFC1FE" w14:textId="56536D58"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54726</w:t>
            </w:r>
          </w:p>
        </w:tc>
        <w:tc>
          <w:tcPr>
            <w:tcW w:w="5869" w:type="dxa"/>
          </w:tcPr>
          <w:p w14:paraId="45F224A3" w14:textId="719CA4D1" w:rsidR="00CC2B0E" w:rsidRPr="00B15F89" w:rsidRDefault="00CC2B0E" w:rsidP="00CC2B0E">
            <w:pPr>
              <w:spacing w:line="276" w:lineRule="auto"/>
              <w:rPr>
                <w:rFonts w:ascii="Arial" w:hAnsi="Arial"/>
                <w:noProof w:val="0"/>
                <w:sz w:val="22"/>
                <w:szCs w:val="22"/>
                <w:rtl/>
              </w:rPr>
            </w:pPr>
            <w:r w:rsidRPr="00B15F89">
              <w:rPr>
                <w:rFonts w:ascii="Arial" w:hAnsi="Arial"/>
                <w:noProof w:val="0"/>
                <w:sz w:val="22"/>
                <w:szCs w:val="22"/>
                <w:rtl/>
              </w:rPr>
              <w:t>פלטפורמות דיגיטליות ומרחבים פיסיים של מגוון</w:t>
            </w:r>
          </w:p>
        </w:tc>
        <w:tc>
          <w:tcPr>
            <w:tcW w:w="594" w:type="dxa"/>
          </w:tcPr>
          <w:p w14:paraId="757450A3" w14:textId="3811F188"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0A466BBD" w14:textId="748E1D55"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7DEB48CD" w14:textId="77777777" w:rsidTr="0046270C">
        <w:tc>
          <w:tcPr>
            <w:tcW w:w="486" w:type="dxa"/>
          </w:tcPr>
          <w:p w14:paraId="220C5810"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6636F962" w14:textId="38F820BA"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54715</w:t>
            </w:r>
          </w:p>
        </w:tc>
        <w:tc>
          <w:tcPr>
            <w:tcW w:w="5869" w:type="dxa"/>
          </w:tcPr>
          <w:p w14:paraId="660A0927"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מקונפליקט לפיוס ביחסים בין עמים ומדינות</w:t>
            </w:r>
          </w:p>
        </w:tc>
        <w:tc>
          <w:tcPr>
            <w:tcW w:w="594" w:type="dxa"/>
          </w:tcPr>
          <w:p w14:paraId="2A0E143B"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792AE6F5"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531DA627" w14:textId="77777777" w:rsidTr="0046270C">
        <w:tc>
          <w:tcPr>
            <w:tcW w:w="486" w:type="dxa"/>
          </w:tcPr>
          <w:p w14:paraId="30ECD349"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4654CDCB" w14:textId="4E9B2525"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54721</w:t>
            </w:r>
          </w:p>
        </w:tc>
        <w:tc>
          <w:tcPr>
            <w:tcW w:w="5869" w:type="dxa"/>
          </w:tcPr>
          <w:p w14:paraId="3E67BF2F"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אינטראקציות</w:t>
            </w:r>
            <w:r w:rsidRPr="00B15F89">
              <w:rPr>
                <w:rFonts w:ascii="Arial" w:hAnsi="Arial"/>
                <w:noProof w:val="0"/>
                <w:sz w:val="22"/>
                <w:szCs w:val="22"/>
                <w:rtl/>
              </w:rPr>
              <w:t xml:space="preserve"> </w:t>
            </w:r>
            <w:r w:rsidRPr="00B15F89">
              <w:rPr>
                <w:rFonts w:ascii="Arial" w:hAnsi="Arial" w:hint="cs"/>
                <w:noProof w:val="0"/>
                <w:sz w:val="22"/>
                <w:szCs w:val="22"/>
                <w:rtl/>
              </w:rPr>
              <w:t>מילוליות</w:t>
            </w:r>
            <w:r w:rsidRPr="00B15F89">
              <w:rPr>
                <w:rFonts w:ascii="Arial" w:hAnsi="Arial"/>
                <w:noProof w:val="0"/>
                <w:sz w:val="22"/>
                <w:szCs w:val="22"/>
                <w:rtl/>
              </w:rPr>
              <w:t xml:space="preserve"> </w:t>
            </w:r>
            <w:r w:rsidRPr="00B15F89">
              <w:rPr>
                <w:rFonts w:ascii="Arial" w:hAnsi="Arial" w:hint="cs"/>
                <w:noProof w:val="0"/>
                <w:sz w:val="22"/>
                <w:szCs w:val="22"/>
                <w:rtl/>
              </w:rPr>
              <w:t>ולא</w:t>
            </w:r>
            <w:r w:rsidRPr="00B15F89">
              <w:rPr>
                <w:rFonts w:ascii="Arial" w:hAnsi="Arial"/>
                <w:noProof w:val="0"/>
                <w:sz w:val="22"/>
                <w:szCs w:val="22"/>
                <w:rtl/>
              </w:rPr>
              <w:t xml:space="preserve"> </w:t>
            </w:r>
            <w:r w:rsidRPr="00B15F89">
              <w:rPr>
                <w:rFonts w:ascii="Arial" w:hAnsi="Arial" w:hint="cs"/>
                <w:noProof w:val="0"/>
                <w:sz w:val="22"/>
                <w:szCs w:val="22"/>
                <w:rtl/>
              </w:rPr>
              <w:t>מילוליות</w:t>
            </w:r>
            <w:r w:rsidRPr="00B15F89">
              <w:rPr>
                <w:rFonts w:ascii="Arial" w:hAnsi="Arial"/>
                <w:noProof w:val="0"/>
                <w:sz w:val="22"/>
                <w:szCs w:val="22"/>
                <w:rtl/>
              </w:rPr>
              <w:t xml:space="preserve"> </w:t>
            </w:r>
            <w:r w:rsidRPr="00B15F89">
              <w:rPr>
                <w:rFonts w:ascii="Arial" w:hAnsi="Arial" w:hint="cs"/>
                <w:noProof w:val="0"/>
                <w:sz w:val="22"/>
                <w:szCs w:val="22"/>
                <w:rtl/>
              </w:rPr>
              <w:t>בפוליטיקה</w:t>
            </w:r>
            <w:r w:rsidRPr="00B15F89">
              <w:rPr>
                <w:rFonts w:ascii="Arial" w:hAnsi="Arial"/>
                <w:noProof w:val="0"/>
                <w:sz w:val="22"/>
                <w:szCs w:val="22"/>
                <w:rtl/>
              </w:rPr>
              <w:t xml:space="preserve"> </w:t>
            </w:r>
            <w:r w:rsidRPr="00B15F89">
              <w:rPr>
                <w:rFonts w:ascii="Arial" w:hAnsi="Arial" w:hint="cs"/>
                <w:noProof w:val="0"/>
                <w:sz w:val="22"/>
                <w:szCs w:val="22"/>
                <w:rtl/>
              </w:rPr>
              <w:t>ובסכסוך</w:t>
            </w:r>
          </w:p>
        </w:tc>
        <w:tc>
          <w:tcPr>
            <w:tcW w:w="594" w:type="dxa"/>
          </w:tcPr>
          <w:p w14:paraId="2D1E5122"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7F1B3DC5"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415CEED2" w14:textId="77777777" w:rsidTr="0046270C">
        <w:tc>
          <w:tcPr>
            <w:tcW w:w="486" w:type="dxa"/>
          </w:tcPr>
          <w:p w14:paraId="753884DE"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144E27C5" w14:textId="19F0936F"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54730</w:t>
            </w:r>
          </w:p>
        </w:tc>
        <w:tc>
          <w:tcPr>
            <w:tcW w:w="5869" w:type="dxa"/>
          </w:tcPr>
          <w:p w14:paraId="1558726E" w14:textId="3D54D17B"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סיקור חדשותי באזורי סכסוך, הדרכה ותרגול</w:t>
            </w:r>
          </w:p>
        </w:tc>
        <w:tc>
          <w:tcPr>
            <w:tcW w:w="594" w:type="dxa"/>
          </w:tcPr>
          <w:p w14:paraId="7D2AB2D5" w14:textId="79F53273"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6A1BA384" w14:textId="4E9D4CA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44325600" w14:textId="77777777" w:rsidTr="0046270C">
        <w:tc>
          <w:tcPr>
            <w:tcW w:w="486" w:type="dxa"/>
          </w:tcPr>
          <w:p w14:paraId="7FC490B7"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4856D22A" w14:textId="4BA122E5"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50059</w:t>
            </w:r>
          </w:p>
        </w:tc>
        <w:tc>
          <w:tcPr>
            <w:tcW w:w="5869" w:type="dxa"/>
          </w:tcPr>
          <w:p w14:paraId="45C97790" w14:textId="50C4C7F3" w:rsidR="00CC2B0E" w:rsidRPr="00B15F89" w:rsidRDefault="00000000" w:rsidP="00CC2B0E">
            <w:pPr>
              <w:spacing w:line="360" w:lineRule="auto"/>
              <w:jc w:val="both"/>
              <w:rPr>
                <w:rFonts w:ascii="Arial" w:hAnsi="Arial"/>
                <w:noProof w:val="0"/>
                <w:sz w:val="22"/>
                <w:szCs w:val="22"/>
                <w:rtl/>
              </w:rPr>
            </w:pPr>
            <w:hyperlink r:id="rId10" w:tooltip="פריסת פרטי הקורסת מועד , מיקום ,מורים" w:history="1">
              <w:r w:rsidR="00CC2B0E" w:rsidRPr="00B15F89">
                <w:rPr>
                  <w:noProof w:val="0"/>
                  <w:sz w:val="22"/>
                  <w:szCs w:val="22"/>
                  <w:rtl/>
                </w:rPr>
                <w:t>תעמולה-מבט מחדש: שכנוע פוליטי בקונפליקטים חברתיים</w:t>
              </w:r>
            </w:hyperlink>
          </w:p>
        </w:tc>
        <w:tc>
          <w:tcPr>
            <w:tcW w:w="594" w:type="dxa"/>
          </w:tcPr>
          <w:p w14:paraId="5CFCB523"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65BDFA25"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4645DCAE" w14:textId="77777777" w:rsidTr="0046270C">
        <w:tc>
          <w:tcPr>
            <w:tcW w:w="486" w:type="dxa"/>
          </w:tcPr>
          <w:p w14:paraId="5D294CDC"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4C4D64D6" w14:textId="10566339"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50058</w:t>
            </w:r>
          </w:p>
        </w:tc>
        <w:tc>
          <w:tcPr>
            <w:tcW w:w="5869" w:type="dxa"/>
          </w:tcPr>
          <w:p w14:paraId="5022499F"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תקשורת מחאה גלובלית</w:t>
            </w:r>
          </w:p>
        </w:tc>
        <w:tc>
          <w:tcPr>
            <w:tcW w:w="594" w:type="dxa"/>
          </w:tcPr>
          <w:p w14:paraId="4E6F3778"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1BAFE737"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2160FE31" w14:textId="77777777" w:rsidTr="0046270C">
        <w:tc>
          <w:tcPr>
            <w:tcW w:w="486" w:type="dxa"/>
          </w:tcPr>
          <w:p w14:paraId="1F6EB73A"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012FE5CB" w14:textId="147674E2"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50068</w:t>
            </w:r>
          </w:p>
        </w:tc>
        <w:tc>
          <w:tcPr>
            <w:tcW w:w="5869" w:type="dxa"/>
          </w:tcPr>
          <w:p w14:paraId="258F4369"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ביטחון סייבר- טכנולוגיה, מדיניות ופוליטיקה</w:t>
            </w:r>
          </w:p>
        </w:tc>
        <w:tc>
          <w:tcPr>
            <w:tcW w:w="594" w:type="dxa"/>
          </w:tcPr>
          <w:p w14:paraId="0419E280"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7012EED3"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4D869762" w14:textId="77777777" w:rsidTr="0046270C">
        <w:tc>
          <w:tcPr>
            <w:tcW w:w="486" w:type="dxa"/>
          </w:tcPr>
          <w:p w14:paraId="431A7A84" w14:textId="12DA43DA" w:rsidR="00CC2B0E" w:rsidRPr="00B15F89" w:rsidRDefault="00CC2B0E" w:rsidP="00CC2B0E">
            <w:pPr>
              <w:spacing w:line="360" w:lineRule="auto"/>
              <w:jc w:val="both"/>
              <w:rPr>
                <w:rFonts w:ascii="David" w:hAnsi="David"/>
                <w:noProof w:val="0"/>
                <w:sz w:val="22"/>
                <w:szCs w:val="22"/>
              </w:rPr>
            </w:pPr>
          </w:p>
        </w:tc>
        <w:tc>
          <w:tcPr>
            <w:tcW w:w="1282" w:type="dxa"/>
          </w:tcPr>
          <w:p w14:paraId="259B5758" w14:textId="52BD4C07" w:rsidR="00CC2B0E" w:rsidRPr="00B15F89" w:rsidRDefault="00CC2B0E" w:rsidP="00CC2B0E">
            <w:pPr>
              <w:spacing w:line="360" w:lineRule="auto"/>
              <w:jc w:val="both"/>
              <w:rPr>
                <w:rFonts w:ascii="David" w:hAnsi="David"/>
                <w:noProof w:val="0"/>
                <w:sz w:val="22"/>
                <w:szCs w:val="22"/>
                <w:rtl/>
              </w:rPr>
            </w:pPr>
            <w:r w:rsidRPr="00B15F89">
              <w:rPr>
                <w:rFonts w:ascii="David" w:hAnsi="David"/>
                <w:noProof w:val="0"/>
                <w:sz w:val="22"/>
                <w:szCs w:val="22"/>
              </w:rPr>
              <w:t>50131</w:t>
            </w:r>
          </w:p>
        </w:tc>
        <w:tc>
          <w:tcPr>
            <w:tcW w:w="5869" w:type="dxa"/>
          </w:tcPr>
          <w:p w14:paraId="5372A33C" w14:textId="05A18B6A"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 xml:space="preserve">סוגיות </w:t>
            </w:r>
            <w:r w:rsidRPr="00B15F89">
              <w:rPr>
                <w:rFonts w:ascii="Arial" w:hAnsi="Arial" w:hint="cs"/>
                <w:noProof w:val="0"/>
                <w:sz w:val="22"/>
                <w:szCs w:val="22"/>
                <w:rtl/>
              </w:rPr>
              <w:t xml:space="preserve">מתקדמות בחקר תקשורת, מדיה חברתית וזהויות אתנו-לאומיות </w:t>
            </w:r>
          </w:p>
        </w:tc>
        <w:tc>
          <w:tcPr>
            <w:tcW w:w="594" w:type="dxa"/>
          </w:tcPr>
          <w:p w14:paraId="6FED0D96"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742F16B2"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128956E0" w14:textId="77777777" w:rsidTr="0046270C">
        <w:tc>
          <w:tcPr>
            <w:tcW w:w="486" w:type="dxa"/>
          </w:tcPr>
          <w:p w14:paraId="1CC0939A"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2B898EE1" w14:textId="4351308E"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54706</w:t>
            </w:r>
          </w:p>
        </w:tc>
        <w:tc>
          <w:tcPr>
            <w:tcW w:w="5869" w:type="dxa"/>
          </w:tcPr>
          <w:p w14:paraId="573B0C01"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גישור</w:t>
            </w:r>
          </w:p>
        </w:tc>
        <w:tc>
          <w:tcPr>
            <w:tcW w:w="594" w:type="dxa"/>
          </w:tcPr>
          <w:p w14:paraId="0F485A08"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4 נ"ז</w:t>
            </w:r>
          </w:p>
        </w:tc>
        <w:tc>
          <w:tcPr>
            <w:tcW w:w="1530" w:type="dxa"/>
          </w:tcPr>
          <w:p w14:paraId="65B2AC50"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5C9012C5" w14:textId="77777777" w:rsidTr="0046270C">
        <w:tc>
          <w:tcPr>
            <w:tcW w:w="486" w:type="dxa"/>
          </w:tcPr>
          <w:p w14:paraId="33B13349"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39D692BC" w14:textId="22EB3085"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54707</w:t>
            </w:r>
          </w:p>
        </w:tc>
        <w:tc>
          <w:tcPr>
            <w:tcW w:w="5869" w:type="dxa"/>
          </w:tcPr>
          <w:p w14:paraId="77C81B72"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ג</w:t>
            </w:r>
            <w:r w:rsidRPr="00B15F89">
              <w:rPr>
                <w:rFonts w:ascii="Arial" w:hAnsi="Arial"/>
                <w:noProof w:val="0"/>
                <w:sz w:val="22"/>
                <w:szCs w:val="22"/>
                <w:rtl/>
              </w:rPr>
              <w:t>ישות ומיומנויות לניהול ויישוב סכסוכים</w:t>
            </w:r>
          </w:p>
        </w:tc>
        <w:tc>
          <w:tcPr>
            <w:tcW w:w="594" w:type="dxa"/>
          </w:tcPr>
          <w:p w14:paraId="52D1ECDC"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5A7884EB"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4385BE10" w14:textId="77777777" w:rsidTr="0046270C">
        <w:tc>
          <w:tcPr>
            <w:tcW w:w="486" w:type="dxa"/>
          </w:tcPr>
          <w:p w14:paraId="70664962"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1E2D02E2" w14:textId="3009509C"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54741</w:t>
            </w:r>
          </w:p>
        </w:tc>
        <w:tc>
          <w:tcPr>
            <w:tcW w:w="5869" w:type="dxa"/>
          </w:tcPr>
          <w:p w14:paraId="3FD4607C" w14:textId="0B89C1DB"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דיאלוג והכרה ביחסים בין קבוצות חברתיות בקונפליקט: היבטים עיוניים ופרקטיים</w:t>
            </w:r>
          </w:p>
        </w:tc>
        <w:tc>
          <w:tcPr>
            <w:tcW w:w="594" w:type="dxa"/>
          </w:tcPr>
          <w:p w14:paraId="51863A5B"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4 נ"ז</w:t>
            </w:r>
          </w:p>
        </w:tc>
        <w:tc>
          <w:tcPr>
            <w:tcW w:w="1530" w:type="dxa"/>
          </w:tcPr>
          <w:p w14:paraId="25798F93"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604C07FC" w14:textId="77777777" w:rsidTr="0046270C">
        <w:tc>
          <w:tcPr>
            <w:tcW w:w="486" w:type="dxa"/>
          </w:tcPr>
          <w:p w14:paraId="4BC49072"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7CD94679" w14:textId="1F1A3734"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50817</w:t>
            </w:r>
          </w:p>
        </w:tc>
        <w:tc>
          <w:tcPr>
            <w:tcW w:w="5869" w:type="dxa"/>
          </w:tcPr>
          <w:p w14:paraId="367187EB"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תקשורת אפקטיבית ככלי ליישוב סכסוכים וניהול מו"מ</w:t>
            </w:r>
          </w:p>
        </w:tc>
        <w:tc>
          <w:tcPr>
            <w:tcW w:w="594" w:type="dxa"/>
          </w:tcPr>
          <w:p w14:paraId="3C7814DE"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65C561F6"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657EF55F" w14:textId="77777777" w:rsidTr="0046270C">
        <w:tc>
          <w:tcPr>
            <w:tcW w:w="486" w:type="dxa"/>
          </w:tcPr>
          <w:p w14:paraId="708BA400"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5FDB44C8" w14:textId="4EE634FD"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54720</w:t>
            </w:r>
          </w:p>
        </w:tc>
        <w:tc>
          <w:tcPr>
            <w:tcW w:w="5869" w:type="dxa"/>
          </w:tcPr>
          <w:p w14:paraId="79EA9E9E"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noProof w:val="0"/>
                <w:sz w:val="22"/>
                <w:szCs w:val="22"/>
                <w:rtl/>
              </w:rPr>
              <w:t>אומנות השכנוע וניהול רושם בסכסוך ובהקשרים בין אישיים ובין קבוצתיים ‏</w:t>
            </w:r>
          </w:p>
        </w:tc>
        <w:tc>
          <w:tcPr>
            <w:tcW w:w="594" w:type="dxa"/>
          </w:tcPr>
          <w:p w14:paraId="38D41E2B"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3C961A62"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44048D32" w14:textId="77777777" w:rsidTr="0046270C">
        <w:tc>
          <w:tcPr>
            <w:tcW w:w="486" w:type="dxa"/>
          </w:tcPr>
          <w:p w14:paraId="2CD35418" w14:textId="675B055F" w:rsidR="00CC2B0E" w:rsidRPr="00B15F89" w:rsidRDefault="00CC2B0E" w:rsidP="00CC2B0E">
            <w:pPr>
              <w:spacing w:line="360" w:lineRule="auto"/>
              <w:jc w:val="both"/>
              <w:rPr>
                <w:rFonts w:ascii="Arial" w:hAnsi="Arial"/>
                <w:noProof w:val="0"/>
                <w:sz w:val="22"/>
                <w:szCs w:val="22"/>
                <w:rtl/>
              </w:rPr>
            </w:pPr>
          </w:p>
        </w:tc>
        <w:tc>
          <w:tcPr>
            <w:tcW w:w="1282" w:type="dxa"/>
          </w:tcPr>
          <w:p w14:paraId="52981A32" w14:textId="381F88E4"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54714</w:t>
            </w:r>
          </w:p>
        </w:tc>
        <w:tc>
          <w:tcPr>
            <w:tcW w:w="5869" w:type="dxa"/>
          </w:tcPr>
          <w:p w14:paraId="3031E474"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משא ומתן אפקטיבי ויישוב סכסוכים</w:t>
            </w:r>
          </w:p>
        </w:tc>
        <w:tc>
          <w:tcPr>
            <w:tcW w:w="594" w:type="dxa"/>
          </w:tcPr>
          <w:p w14:paraId="05160C63"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39E5E810" w14:textId="77777777"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אנגלית</w:t>
            </w:r>
          </w:p>
        </w:tc>
      </w:tr>
      <w:tr w:rsidR="00CC2B0E" w:rsidRPr="00B15F89" w14:paraId="092BCF39" w14:textId="77777777" w:rsidTr="0046270C">
        <w:tc>
          <w:tcPr>
            <w:tcW w:w="486" w:type="dxa"/>
          </w:tcPr>
          <w:p w14:paraId="481EF647"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3F7DE2AA" w14:textId="523B4DA8"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54745</w:t>
            </w:r>
          </w:p>
        </w:tc>
        <w:tc>
          <w:tcPr>
            <w:tcW w:w="5869" w:type="dxa"/>
          </w:tcPr>
          <w:p w14:paraId="5B6D58C4" w14:textId="40DC7C78"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גישור הלכה למעשה (פתוח רק למי שלמד את 54706)</w:t>
            </w:r>
          </w:p>
        </w:tc>
        <w:tc>
          <w:tcPr>
            <w:tcW w:w="594" w:type="dxa"/>
          </w:tcPr>
          <w:p w14:paraId="0CF33C36" w14:textId="0F81FE02"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1 נ"ז</w:t>
            </w:r>
          </w:p>
        </w:tc>
        <w:tc>
          <w:tcPr>
            <w:tcW w:w="1530" w:type="dxa"/>
          </w:tcPr>
          <w:p w14:paraId="6A599165" w14:textId="01E30DD4"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5E7E0FCC" w14:textId="77777777" w:rsidTr="0046270C">
        <w:tc>
          <w:tcPr>
            <w:tcW w:w="486" w:type="dxa"/>
          </w:tcPr>
          <w:p w14:paraId="26A0EF57"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5B49B2CB" w14:textId="61AF8C29"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54225</w:t>
            </w:r>
          </w:p>
        </w:tc>
        <w:tc>
          <w:tcPr>
            <w:tcW w:w="5869" w:type="dxa"/>
          </w:tcPr>
          <w:p w14:paraId="355CEBFD" w14:textId="137C0A1A" w:rsidR="00CC2B0E" w:rsidRPr="00B15F89" w:rsidRDefault="00CC2B0E" w:rsidP="00CC2B0E">
            <w:pPr>
              <w:jc w:val="both"/>
              <w:rPr>
                <w:rFonts w:ascii="Arial" w:hAnsi="Arial"/>
                <w:noProof w:val="0"/>
                <w:sz w:val="22"/>
                <w:szCs w:val="22"/>
                <w:rtl/>
              </w:rPr>
            </w:pPr>
            <w:r w:rsidRPr="00B15F89">
              <w:rPr>
                <w:rFonts w:ascii="Arial" w:hAnsi="Arial"/>
                <w:noProof w:val="0"/>
                <w:sz w:val="22"/>
                <w:szCs w:val="22"/>
                <w:rtl/>
              </w:rPr>
              <w:t>מנהיגות, מגדר וניהול</w:t>
            </w:r>
          </w:p>
        </w:tc>
        <w:tc>
          <w:tcPr>
            <w:tcW w:w="594" w:type="dxa"/>
          </w:tcPr>
          <w:p w14:paraId="48D6255F" w14:textId="25D2F44D"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5A648CE5" w14:textId="5485D018"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56EE7DAD" w14:textId="77777777" w:rsidTr="0046270C">
        <w:tc>
          <w:tcPr>
            <w:tcW w:w="486" w:type="dxa"/>
          </w:tcPr>
          <w:p w14:paraId="3F84D66A"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4DEA16B1" w14:textId="070AAC68"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54259</w:t>
            </w:r>
          </w:p>
        </w:tc>
        <w:tc>
          <w:tcPr>
            <w:tcW w:w="5869" w:type="dxa"/>
            <w:vAlign w:val="center"/>
          </w:tcPr>
          <w:p w14:paraId="28756842" w14:textId="781F912C" w:rsidR="00CC2B0E" w:rsidRPr="00B15F89" w:rsidRDefault="00CC2B0E" w:rsidP="00CC2B0E">
            <w:pPr>
              <w:jc w:val="both"/>
              <w:rPr>
                <w:rFonts w:ascii="Arial" w:hAnsi="Arial"/>
                <w:noProof w:val="0"/>
                <w:sz w:val="22"/>
                <w:szCs w:val="22"/>
                <w:rtl/>
              </w:rPr>
            </w:pPr>
            <w:r w:rsidRPr="00B15F89">
              <w:rPr>
                <w:rFonts w:ascii="David" w:hAnsi="David"/>
                <w:sz w:val="22"/>
                <w:szCs w:val="22"/>
                <w:rtl/>
              </w:rPr>
              <w:t>זכויות אדם, פמיניזם ושינוי חברתי</w:t>
            </w:r>
          </w:p>
        </w:tc>
        <w:tc>
          <w:tcPr>
            <w:tcW w:w="594" w:type="dxa"/>
          </w:tcPr>
          <w:p w14:paraId="3B2D6B4B" w14:textId="59AAAF86"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2 נ"ז</w:t>
            </w:r>
          </w:p>
        </w:tc>
        <w:tc>
          <w:tcPr>
            <w:tcW w:w="1530" w:type="dxa"/>
          </w:tcPr>
          <w:p w14:paraId="5879E261" w14:textId="4BD59FFA"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r w:rsidR="00CC2B0E" w:rsidRPr="00B15F89" w14:paraId="383F9330" w14:textId="77777777" w:rsidTr="0046270C">
        <w:tc>
          <w:tcPr>
            <w:tcW w:w="486" w:type="dxa"/>
          </w:tcPr>
          <w:p w14:paraId="55EFE0A8" w14:textId="77777777" w:rsidR="00CC2B0E" w:rsidRPr="00B15F89" w:rsidRDefault="00CC2B0E" w:rsidP="00CC2B0E">
            <w:pPr>
              <w:spacing w:line="360" w:lineRule="auto"/>
              <w:jc w:val="both"/>
              <w:rPr>
                <w:rFonts w:ascii="Arial" w:hAnsi="Arial"/>
                <w:noProof w:val="0"/>
                <w:sz w:val="22"/>
                <w:szCs w:val="22"/>
                <w:rtl/>
              </w:rPr>
            </w:pPr>
          </w:p>
        </w:tc>
        <w:tc>
          <w:tcPr>
            <w:tcW w:w="1282" w:type="dxa"/>
          </w:tcPr>
          <w:p w14:paraId="412C52F7" w14:textId="66228908"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54709</w:t>
            </w:r>
          </w:p>
        </w:tc>
        <w:tc>
          <w:tcPr>
            <w:tcW w:w="5869" w:type="dxa"/>
            <w:vAlign w:val="center"/>
          </w:tcPr>
          <w:p w14:paraId="5C77B402" w14:textId="753D808C" w:rsidR="00CC2B0E" w:rsidRPr="00B15F89" w:rsidRDefault="00CC2B0E" w:rsidP="00CC2B0E">
            <w:pPr>
              <w:jc w:val="both"/>
              <w:rPr>
                <w:rFonts w:ascii="David" w:hAnsi="David"/>
                <w:sz w:val="22"/>
                <w:szCs w:val="22"/>
                <w:rtl/>
              </w:rPr>
            </w:pPr>
            <w:r w:rsidRPr="00B15F89">
              <w:rPr>
                <w:rFonts w:ascii="David" w:hAnsi="David" w:hint="cs"/>
                <w:sz w:val="22"/>
                <w:szCs w:val="22"/>
                <w:rtl/>
              </w:rPr>
              <w:t>סמינר מחלקתי- שנה ב'</w:t>
            </w:r>
          </w:p>
        </w:tc>
        <w:tc>
          <w:tcPr>
            <w:tcW w:w="594" w:type="dxa"/>
          </w:tcPr>
          <w:p w14:paraId="7741883D" w14:textId="60A781AB"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1 נ"ז</w:t>
            </w:r>
          </w:p>
        </w:tc>
        <w:tc>
          <w:tcPr>
            <w:tcW w:w="1530" w:type="dxa"/>
          </w:tcPr>
          <w:p w14:paraId="2814925C" w14:textId="6AA5C1EB" w:rsidR="00CC2B0E" w:rsidRPr="00B15F89" w:rsidRDefault="00CC2B0E" w:rsidP="00CC2B0E">
            <w:pPr>
              <w:spacing w:line="360" w:lineRule="auto"/>
              <w:jc w:val="both"/>
              <w:rPr>
                <w:rFonts w:ascii="Arial" w:hAnsi="Arial"/>
                <w:noProof w:val="0"/>
                <w:sz w:val="22"/>
                <w:szCs w:val="22"/>
                <w:rtl/>
              </w:rPr>
            </w:pPr>
            <w:r w:rsidRPr="00B15F89">
              <w:rPr>
                <w:rFonts w:ascii="Arial" w:hAnsi="Arial" w:hint="cs"/>
                <w:noProof w:val="0"/>
                <w:sz w:val="22"/>
                <w:szCs w:val="22"/>
                <w:rtl/>
              </w:rPr>
              <w:t>עברית</w:t>
            </w:r>
          </w:p>
        </w:tc>
      </w:tr>
    </w:tbl>
    <w:p w14:paraId="794FF7C2" w14:textId="77777777" w:rsidR="00C46356" w:rsidRPr="00B15F89" w:rsidRDefault="00C46356" w:rsidP="00C46356">
      <w:pPr>
        <w:spacing w:line="360" w:lineRule="auto"/>
        <w:jc w:val="both"/>
        <w:rPr>
          <w:rFonts w:ascii="Arial" w:hAnsi="Arial"/>
          <w:noProof w:val="0"/>
          <w:sz w:val="22"/>
          <w:szCs w:val="22"/>
          <w:rtl/>
        </w:rPr>
      </w:pPr>
    </w:p>
    <w:p w14:paraId="0BE0C7C3" w14:textId="5DCA9FF7" w:rsidR="00965EE4" w:rsidRPr="00B15F89" w:rsidRDefault="00C46356" w:rsidP="0028575C">
      <w:pPr>
        <w:spacing w:line="360" w:lineRule="auto"/>
        <w:jc w:val="both"/>
        <w:rPr>
          <w:rFonts w:ascii="Arial" w:hAnsi="Arial"/>
          <w:b/>
          <w:bCs/>
          <w:noProof w:val="0"/>
          <w:sz w:val="22"/>
          <w:szCs w:val="22"/>
          <w:rtl/>
        </w:rPr>
      </w:pPr>
      <w:r w:rsidRPr="00B15F89">
        <w:rPr>
          <w:rFonts w:ascii="Arial" w:hAnsi="Arial" w:hint="cs"/>
          <w:noProof w:val="0"/>
          <w:sz w:val="22"/>
          <w:szCs w:val="22"/>
          <w:rtl/>
        </w:rPr>
        <w:t xml:space="preserve">* </w:t>
      </w:r>
      <w:r w:rsidR="003E6265" w:rsidRPr="00B15F89">
        <w:rPr>
          <w:rFonts w:ascii="Arial" w:hAnsi="Arial" w:hint="cs"/>
          <w:b/>
          <w:bCs/>
          <w:noProof w:val="0"/>
          <w:sz w:val="22"/>
          <w:szCs w:val="22"/>
          <w:rtl/>
        </w:rPr>
        <w:t xml:space="preserve">ניתן לקחת </w:t>
      </w:r>
      <w:r w:rsidR="0028575C">
        <w:rPr>
          <w:rFonts w:ascii="Arial" w:hAnsi="Arial" w:hint="cs"/>
          <w:b/>
          <w:bCs/>
          <w:noProof w:val="0"/>
          <w:sz w:val="22"/>
          <w:szCs w:val="22"/>
          <w:rtl/>
        </w:rPr>
        <w:t xml:space="preserve">את כל קורסי התוכנית מלבד 54708 </w:t>
      </w:r>
      <w:r w:rsidR="002A5366">
        <w:rPr>
          <w:rFonts w:ascii="Arial" w:hAnsi="Arial" w:hint="cs"/>
          <w:b/>
          <w:bCs/>
          <w:noProof w:val="0"/>
          <w:sz w:val="22"/>
          <w:szCs w:val="22"/>
          <w:rtl/>
        </w:rPr>
        <w:t>ו</w:t>
      </w:r>
      <w:r w:rsidR="0028575C">
        <w:rPr>
          <w:rFonts w:ascii="Arial" w:hAnsi="Arial" w:hint="cs"/>
          <w:b/>
          <w:bCs/>
          <w:noProof w:val="0"/>
          <w:sz w:val="22"/>
          <w:szCs w:val="22"/>
          <w:rtl/>
        </w:rPr>
        <w:t>54705 כקורסי בחירה</w:t>
      </w:r>
      <w:r w:rsidRPr="00B15F89">
        <w:rPr>
          <w:rFonts w:ascii="Arial" w:hAnsi="Arial" w:hint="cs"/>
          <w:b/>
          <w:bCs/>
          <w:noProof w:val="0"/>
          <w:sz w:val="22"/>
          <w:szCs w:val="22"/>
          <w:rtl/>
        </w:rPr>
        <w:t xml:space="preserve">. </w:t>
      </w:r>
    </w:p>
    <w:p w14:paraId="0E671AB1" w14:textId="77777777" w:rsidR="00A33B43" w:rsidRPr="00B15F89" w:rsidRDefault="00A33B43" w:rsidP="0046214C">
      <w:pPr>
        <w:spacing w:line="360" w:lineRule="auto"/>
        <w:jc w:val="both"/>
        <w:rPr>
          <w:rFonts w:ascii="Arial" w:hAnsi="Arial"/>
          <w:b/>
          <w:bCs/>
          <w:noProof w:val="0"/>
          <w:sz w:val="22"/>
          <w:szCs w:val="22"/>
          <w:u w:val="single"/>
          <w:rtl/>
        </w:rPr>
      </w:pPr>
    </w:p>
    <w:p w14:paraId="7446D320" w14:textId="2AC88295" w:rsidR="006158BA" w:rsidRPr="00B15F89" w:rsidRDefault="006158BA" w:rsidP="0046214C">
      <w:pPr>
        <w:spacing w:line="360" w:lineRule="auto"/>
        <w:jc w:val="both"/>
        <w:rPr>
          <w:rFonts w:ascii="Arial" w:hAnsi="Arial"/>
          <w:b/>
          <w:bCs/>
          <w:noProof w:val="0"/>
          <w:sz w:val="22"/>
          <w:szCs w:val="22"/>
          <w:u w:val="single"/>
          <w:rtl/>
        </w:rPr>
      </w:pPr>
      <w:r w:rsidRPr="00B15F89">
        <w:rPr>
          <w:rFonts w:ascii="Arial" w:hAnsi="Arial" w:hint="cs"/>
          <w:b/>
          <w:bCs/>
          <w:noProof w:val="0"/>
          <w:sz w:val="22"/>
          <w:szCs w:val="22"/>
          <w:u w:val="single"/>
          <w:rtl/>
        </w:rPr>
        <w:t>מסלול מחקרי</w:t>
      </w:r>
    </w:p>
    <w:p w14:paraId="5C1E6FFB" w14:textId="78A53D80" w:rsidR="00256830" w:rsidRPr="00B15F89" w:rsidRDefault="00256830" w:rsidP="0046214C">
      <w:pPr>
        <w:spacing w:line="360" w:lineRule="auto"/>
        <w:jc w:val="both"/>
        <w:rPr>
          <w:rFonts w:ascii="Arial" w:hAnsi="Arial"/>
          <w:noProof w:val="0"/>
          <w:sz w:val="22"/>
          <w:szCs w:val="22"/>
        </w:rPr>
      </w:pPr>
      <w:r w:rsidRPr="00B15F89">
        <w:rPr>
          <w:rFonts w:ascii="Arial" w:hAnsi="Arial"/>
          <w:noProof w:val="0"/>
          <w:sz w:val="22"/>
          <w:szCs w:val="22"/>
          <w:rtl/>
        </w:rPr>
        <w:t>יש לצבור  34 נ"ז לקבלת התואר.</w:t>
      </w:r>
      <w:r w:rsidR="00F62440" w:rsidRPr="00B15F89">
        <w:rPr>
          <w:rFonts w:ascii="Arial" w:hAnsi="Arial" w:hint="cs"/>
          <w:noProof w:val="0"/>
          <w:sz w:val="22"/>
          <w:szCs w:val="22"/>
          <w:rtl/>
        </w:rPr>
        <w:t xml:space="preserve"> </w:t>
      </w:r>
      <w:r w:rsidR="00F62440" w:rsidRPr="00B15F89">
        <w:rPr>
          <w:rFonts w:ascii="Arial" w:hAnsi="Arial"/>
          <w:noProof w:val="0"/>
          <w:sz w:val="22"/>
          <w:szCs w:val="22"/>
          <w:rtl/>
        </w:rPr>
        <w:t>היקפה של התזה ישלים את סך נקודות הזכות ל- נ"ז 36</w:t>
      </w:r>
    </w:p>
    <w:p w14:paraId="16BAC5AE" w14:textId="77777777" w:rsidR="00256830" w:rsidRPr="00B15F89" w:rsidRDefault="00256830" w:rsidP="0046214C">
      <w:pPr>
        <w:spacing w:line="360" w:lineRule="auto"/>
        <w:rPr>
          <w:rFonts w:ascii="Arial" w:hAnsi="Arial"/>
          <w:noProof w:val="0"/>
          <w:sz w:val="22"/>
          <w:szCs w:val="22"/>
          <w:u w:val="single"/>
          <w:rtl/>
        </w:rPr>
      </w:pPr>
      <w:r w:rsidRPr="00B15F89">
        <w:rPr>
          <w:rFonts w:ascii="Arial" w:hAnsi="Arial"/>
          <w:noProof w:val="0"/>
          <w:sz w:val="22"/>
          <w:szCs w:val="22"/>
          <w:u w:val="single"/>
          <w:rtl/>
        </w:rPr>
        <w:t>הרכב ציון סופי לתואר במסלול המחקרי</w:t>
      </w:r>
      <w:r w:rsidRPr="00B15F89">
        <w:rPr>
          <w:rFonts w:ascii="Arial" w:hAnsi="Arial" w:hint="cs"/>
          <w:noProof w:val="0"/>
          <w:sz w:val="22"/>
          <w:szCs w:val="22"/>
          <w:u w:val="single"/>
          <w:rtl/>
        </w:rPr>
        <w:t>:</w:t>
      </w:r>
    </w:p>
    <w:p w14:paraId="163E615B" w14:textId="77777777" w:rsidR="00256830" w:rsidRPr="00B15F89" w:rsidRDefault="00256830" w:rsidP="0046214C">
      <w:pPr>
        <w:spacing w:line="360" w:lineRule="auto"/>
        <w:rPr>
          <w:rFonts w:ascii="Arial" w:hAnsi="Arial"/>
          <w:noProof w:val="0"/>
          <w:sz w:val="22"/>
          <w:szCs w:val="22"/>
          <w:rtl/>
        </w:rPr>
      </w:pPr>
      <w:r w:rsidRPr="00B15F89">
        <w:rPr>
          <w:rFonts w:ascii="Arial" w:hAnsi="Arial"/>
          <w:noProof w:val="0"/>
          <w:sz w:val="22"/>
          <w:szCs w:val="22"/>
          <w:rtl/>
        </w:rPr>
        <w:t>ממוצע ציוני הקורסים</w:t>
      </w:r>
      <w:r w:rsidRPr="00B15F89">
        <w:rPr>
          <w:rFonts w:ascii="Arial" w:hAnsi="Arial"/>
          <w:noProof w:val="0"/>
          <w:sz w:val="22"/>
          <w:szCs w:val="22"/>
          <w:rtl/>
        </w:rPr>
        <w:tab/>
        <w:t>60%</w:t>
      </w:r>
      <w:r w:rsidRPr="00B15F89">
        <w:rPr>
          <w:rFonts w:ascii="Arial" w:hAnsi="Arial"/>
          <w:noProof w:val="0"/>
          <w:sz w:val="22"/>
          <w:szCs w:val="22"/>
          <w:rtl/>
        </w:rPr>
        <w:tab/>
      </w:r>
    </w:p>
    <w:p w14:paraId="72299BEC" w14:textId="77777777" w:rsidR="00256830" w:rsidRPr="00B15F89" w:rsidRDefault="00256830" w:rsidP="0046214C">
      <w:pPr>
        <w:spacing w:line="360" w:lineRule="auto"/>
        <w:jc w:val="both"/>
        <w:rPr>
          <w:rFonts w:ascii="Arial" w:hAnsi="Arial"/>
          <w:noProof w:val="0"/>
          <w:sz w:val="22"/>
          <w:szCs w:val="22"/>
        </w:rPr>
      </w:pPr>
      <w:r w:rsidRPr="00B15F89">
        <w:rPr>
          <w:rFonts w:ascii="Arial" w:hAnsi="Arial"/>
          <w:noProof w:val="0"/>
          <w:sz w:val="22"/>
          <w:szCs w:val="22"/>
          <w:rtl/>
        </w:rPr>
        <w:t xml:space="preserve">עבודת גמר                 </w:t>
      </w:r>
      <w:r w:rsidRPr="00B15F89">
        <w:rPr>
          <w:rFonts w:ascii="Arial" w:hAnsi="Arial" w:hint="cs"/>
          <w:noProof w:val="0"/>
          <w:sz w:val="22"/>
          <w:szCs w:val="22"/>
          <w:rtl/>
        </w:rPr>
        <w:t xml:space="preserve">       </w:t>
      </w:r>
      <w:r w:rsidRPr="00B15F89">
        <w:rPr>
          <w:rFonts w:ascii="Arial" w:hAnsi="Arial"/>
          <w:noProof w:val="0"/>
          <w:sz w:val="22"/>
          <w:szCs w:val="22"/>
          <w:rtl/>
        </w:rPr>
        <w:t xml:space="preserve">   40%</w:t>
      </w:r>
    </w:p>
    <w:p w14:paraId="414FB1F5" w14:textId="77777777" w:rsidR="00590395" w:rsidRPr="00B15F89" w:rsidRDefault="00590395" w:rsidP="0046214C">
      <w:pPr>
        <w:tabs>
          <w:tab w:val="left" w:pos="-720"/>
        </w:tabs>
        <w:spacing w:line="360" w:lineRule="auto"/>
        <w:jc w:val="both"/>
        <w:rPr>
          <w:b/>
          <w:bCs/>
          <w:noProof w:val="0"/>
          <w:sz w:val="22"/>
          <w:szCs w:val="22"/>
          <w:rtl/>
          <w:lang w:eastAsia="he-IL"/>
        </w:rPr>
      </w:pPr>
      <w:r w:rsidRPr="00B15F89">
        <w:rPr>
          <w:rFonts w:hint="cs"/>
          <w:b/>
          <w:bCs/>
          <w:noProof w:val="0"/>
          <w:sz w:val="22"/>
          <w:szCs w:val="22"/>
          <w:rtl/>
          <w:lang w:eastAsia="he-IL"/>
        </w:rPr>
        <w:t>תנאי</w:t>
      </w:r>
      <w:r w:rsidRPr="00B15F89">
        <w:rPr>
          <w:b/>
          <w:bCs/>
          <w:noProof w:val="0"/>
          <w:sz w:val="22"/>
          <w:szCs w:val="22"/>
          <w:rtl/>
          <w:lang w:eastAsia="he-IL"/>
        </w:rPr>
        <w:t xml:space="preserve"> מעבר </w:t>
      </w:r>
      <w:r w:rsidRPr="00B15F89">
        <w:rPr>
          <w:rFonts w:hint="cs"/>
          <w:b/>
          <w:bCs/>
          <w:noProof w:val="0"/>
          <w:sz w:val="22"/>
          <w:szCs w:val="22"/>
          <w:rtl/>
          <w:lang w:eastAsia="he-IL"/>
        </w:rPr>
        <w:t>למסלול</w:t>
      </w:r>
      <w:r w:rsidRPr="00B15F89">
        <w:rPr>
          <w:b/>
          <w:bCs/>
          <w:noProof w:val="0"/>
          <w:sz w:val="22"/>
          <w:szCs w:val="22"/>
          <w:rtl/>
          <w:lang w:eastAsia="he-IL"/>
        </w:rPr>
        <w:t xml:space="preserve"> המחקרי בסוף השנה הראשונה ללימודים:</w:t>
      </w:r>
    </w:p>
    <w:p w14:paraId="296ADC59" w14:textId="77777777" w:rsidR="00590395" w:rsidRPr="00B15F89" w:rsidRDefault="00590395" w:rsidP="0046214C">
      <w:pPr>
        <w:tabs>
          <w:tab w:val="left" w:pos="-720"/>
        </w:tabs>
        <w:spacing w:line="360" w:lineRule="auto"/>
        <w:jc w:val="both"/>
        <w:rPr>
          <w:b/>
          <w:bCs/>
          <w:noProof w:val="0"/>
          <w:sz w:val="22"/>
          <w:szCs w:val="22"/>
          <w:rtl/>
          <w:lang w:eastAsia="he-IL"/>
        </w:rPr>
      </w:pPr>
    </w:p>
    <w:p w14:paraId="5B3F5FBC" w14:textId="2715613D" w:rsidR="002168A4" w:rsidRPr="0028575C" w:rsidRDefault="002168A4" w:rsidP="003C3CD7">
      <w:pPr>
        <w:pStyle w:val="NormalWeb"/>
        <w:numPr>
          <w:ilvl w:val="0"/>
          <w:numId w:val="9"/>
        </w:numPr>
        <w:bidi/>
        <w:spacing w:before="0" w:beforeAutospacing="0" w:after="150" w:afterAutospacing="0" w:line="360" w:lineRule="auto"/>
        <w:jc w:val="both"/>
        <w:rPr>
          <w:rFonts w:eastAsia="Times New Roman" w:cs="David"/>
          <w:b/>
          <w:bCs/>
          <w:sz w:val="22"/>
          <w:szCs w:val="22"/>
          <w:lang w:val="en-US" w:eastAsia="he-IL"/>
        </w:rPr>
      </w:pPr>
      <w:r w:rsidRPr="0028575C">
        <w:rPr>
          <w:rFonts w:eastAsia="Times New Roman" w:cs="David" w:hint="cs"/>
          <w:b/>
          <w:bCs/>
          <w:sz w:val="22"/>
          <w:szCs w:val="22"/>
          <w:rtl/>
          <w:lang w:val="en-US" w:eastAsia="he-IL"/>
        </w:rPr>
        <w:t xml:space="preserve">על כל תלמיד המעוניין לעבור למסלול המחקרי, יש לפנות ראשית לקבלת אישור מראשת </w:t>
      </w:r>
      <w:proofErr w:type="spellStart"/>
      <w:r w:rsidRPr="0028575C">
        <w:rPr>
          <w:rFonts w:eastAsia="Times New Roman" w:cs="David" w:hint="cs"/>
          <w:b/>
          <w:bCs/>
          <w:sz w:val="22"/>
          <w:szCs w:val="22"/>
          <w:rtl/>
          <w:lang w:val="en-US" w:eastAsia="he-IL"/>
        </w:rPr>
        <w:t>התכנית</w:t>
      </w:r>
      <w:proofErr w:type="spellEnd"/>
      <w:r w:rsidRPr="0028575C">
        <w:rPr>
          <w:rFonts w:eastAsia="Times New Roman" w:cs="David" w:hint="cs"/>
          <w:b/>
          <w:bCs/>
          <w:sz w:val="22"/>
          <w:szCs w:val="22"/>
          <w:rtl/>
          <w:lang w:val="en-US" w:eastAsia="he-IL"/>
        </w:rPr>
        <w:t>- פרופ' יפעת מעוז.</w:t>
      </w:r>
    </w:p>
    <w:p w14:paraId="0393FBBB" w14:textId="3D9529B1" w:rsidR="00590395" w:rsidRDefault="00590395" w:rsidP="002168A4">
      <w:pPr>
        <w:pStyle w:val="NormalWeb"/>
        <w:numPr>
          <w:ilvl w:val="0"/>
          <w:numId w:val="9"/>
        </w:numPr>
        <w:bidi/>
        <w:spacing w:before="0" w:beforeAutospacing="0" w:after="150" w:afterAutospacing="0" w:line="360" w:lineRule="auto"/>
        <w:jc w:val="both"/>
        <w:rPr>
          <w:rFonts w:eastAsia="Times New Roman" w:cs="David"/>
          <w:sz w:val="22"/>
          <w:szCs w:val="22"/>
          <w:lang w:val="en-US" w:eastAsia="he-IL"/>
        </w:rPr>
      </w:pPr>
      <w:r w:rsidRPr="00B15F89">
        <w:rPr>
          <w:rFonts w:eastAsia="Times New Roman" w:cs="David"/>
          <w:sz w:val="22"/>
          <w:szCs w:val="22"/>
          <w:rtl/>
          <w:lang w:val="en-US" w:eastAsia="he-IL"/>
        </w:rPr>
        <w:t xml:space="preserve">למסלול המחקרי </w:t>
      </w:r>
      <w:r w:rsidRPr="00B15F89">
        <w:rPr>
          <w:rFonts w:eastAsia="Times New Roman" w:cs="David"/>
          <w:b/>
          <w:bCs/>
          <w:sz w:val="22"/>
          <w:szCs w:val="22"/>
          <w:rtl/>
          <w:lang w:val="en-US" w:eastAsia="he-IL"/>
        </w:rPr>
        <w:t xml:space="preserve">יוכלו להתקבל תלמידי </w:t>
      </w:r>
      <w:r w:rsidRPr="00B15F89">
        <w:rPr>
          <w:rFonts w:eastAsia="Times New Roman" w:cs="David" w:hint="cs"/>
          <w:b/>
          <w:bCs/>
          <w:sz w:val="22"/>
          <w:szCs w:val="22"/>
          <w:rtl/>
          <w:lang w:val="en-US" w:eastAsia="he-IL"/>
        </w:rPr>
        <w:t>מוסמך ב</w:t>
      </w:r>
      <w:r w:rsidRPr="00B15F89">
        <w:rPr>
          <w:rFonts w:eastAsia="Times New Roman" w:cs="David"/>
          <w:b/>
          <w:bCs/>
          <w:sz w:val="22"/>
          <w:szCs w:val="22"/>
          <w:rtl/>
          <w:lang w:val="en-US" w:eastAsia="he-IL"/>
        </w:rPr>
        <w:t xml:space="preserve">שנה ב' </w:t>
      </w:r>
      <w:r w:rsidRPr="00B15F89">
        <w:rPr>
          <w:rFonts w:eastAsia="Times New Roman" w:cs="David" w:hint="cs"/>
          <w:b/>
          <w:bCs/>
          <w:sz w:val="22"/>
          <w:szCs w:val="22"/>
          <w:rtl/>
          <w:lang w:val="en-US" w:eastAsia="he-IL"/>
        </w:rPr>
        <w:t>בלבד</w:t>
      </w:r>
      <w:r w:rsidRPr="00B15F89">
        <w:rPr>
          <w:rFonts w:eastAsia="Times New Roman" w:cs="David" w:hint="cs"/>
          <w:sz w:val="22"/>
          <w:szCs w:val="22"/>
          <w:rtl/>
          <w:lang w:val="en-US" w:eastAsia="he-IL"/>
        </w:rPr>
        <w:t xml:space="preserve"> ללימודיהם </w:t>
      </w:r>
      <w:r w:rsidRPr="00B15F89">
        <w:rPr>
          <w:rFonts w:eastAsia="Times New Roman" w:cs="David"/>
          <w:sz w:val="22"/>
          <w:szCs w:val="22"/>
          <w:rtl/>
          <w:lang w:val="en-US" w:eastAsia="he-IL"/>
        </w:rPr>
        <w:t xml:space="preserve">שממוצע </w:t>
      </w:r>
      <w:proofErr w:type="spellStart"/>
      <w:r w:rsidRPr="00B15F89">
        <w:rPr>
          <w:rFonts w:eastAsia="Times New Roman" w:cs="David"/>
          <w:sz w:val="22"/>
          <w:szCs w:val="22"/>
          <w:rtl/>
          <w:lang w:val="en-US" w:eastAsia="he-IL"/>
        </w:rPr>
        <w:t>ציוניהם</w:t>
      </w:r>
      <w:proofErr w:type="spellEnd"/>
      <w:r w:rsidRPr="00B15F89">
        <w:rPr>
          <w:rFonts w:eastAsia="Times New Roman" w:cs="David"/>
          <w:sz w:val="22"/>
          <w:szCs w:val="22"/>
          <w:rtl/>
          <w:lang w:val="en-US" w:eastAsia="he-IL"/>
        </w:rPr>
        <w:t xml:space="preserve"> בכל הקורסים שלמדו לתואר שני עד לשלב זה הוא</w:t>
      </w:r>
      <w:r w:rsidRPr="00B15F89">
        <w:rPr>
          <w:rFonts w:eastAsia="Times New Roman" w:cs="David"/>
          <w:sz w:val="22"/>
          <w:szCs w:val="22"/>
          <w:lang w:val="en-US" w:eastAsia="he-IL"/>
        </w:rPr>
        <w:t xml:space="preserve"> </w:t>
      </w:r>
      <w:r w:rsidRPr="00B15F89">
        <w:rPr>
          <w:rFonts w:eastAsia="Times New Roman" w:cs="David" w:hint="cs"/>
          <w:sz w:val="22"/>
          <w:szCs w:val="22"/>
          <w:rtl/>
          <w:lang w:val="en-US" w:eastAsia="he-IL"/>
        </w:rPr>
        <w:t xml:space="preserve"> 90 לפחות. כמו כן, עליהם לקבל ציון של 90 לפחות ב</w:t>
      </w:r>
      <w:r w:rsidR="00856959" w:rsidRPr="00B15F89">
        <w:rPr>
          <w:rFonts w:eastAsia="Times New Roman" w:cs="David" w:hint="cs"/>
          <w:sz w:val="22"/>
          <w:szCs w:val="22"/>
          <w:rtl/>
          <w:lang w:val="en-US" w:eastAsia="he-IL"/>
        </w:rPr>
        <w:t>כל אחת מ</w:t>
      </w:r>
      <w:r w:rsidRPr="00B15F89">
        <w:rPr>
          <w:rFonts w:eastAsia="Times New Roman" w:cs="David" w:hint="cs"/>
          <w:sz w:val="22"/>
          <w:szCs w:val="22"/>
          <w:rtl/>
          <w:lang w:val="en-US" w:eastAsia="he-IL"/>
        </w:rPr>
        <w:t>עבוד</w:t>
      </w:r>
      <w:r w:rsidR="00856959" w:rsidRPr="00B15F89">
        <w:rPr>
          <w:rFonts w:eastAsia="Times New Roman" w:cs="David" w:hint="cs"/>
          <w:sz w:val="22"/>
          <w:szCs w:val="22"/>
          <w:rtl/>
          <w:lang w:val="en-US" w:eastAsia="he-IL"/>
        </w:rPr>
        <w:t>ו</w:t>
      </w:r>
      <w:r w:rsidR="0028575C">
        <w:rPr>
          <w:rFonts w:eastAsia="Times New Roman" w:cs="David" w:hint="cs"/>
          <w:sz w:val="22"/>
          <w:szCs w:val="22"/>
          <w:rtl/>
          <w:lang w:val="en-US" w:eastAsia="he-IL"/>
        </w:rPr>
        <w:t xml:space="preserve">ת הסמינר שהגישו. </w:t>
      </w:r>
    </w:p>
    <w:p w14:paraId="1E6D3BED" w14:textId="21BBA5EC" w:rsidR="0028575C" w:rsidRPr="00B15F89" w:rsidRDefault="0028575C" w:rsidP="0028575C">
      <w:pPr>
        <w:pStyle w:val="NormalWeb"/>
        <w:numPr>
          <w:ilvl w:val="0"/>
          <w:numId w:val="9"/>
        </w:numPr>
        <w:bidi/>
        <w:spacing w:before="0" w:beforeAutospacing="0" w:after="150" w:afterAutospacing="0" w:line="360" w:lineRule="auto"/>
        <w:jc w:val="both"/>
        <w:rPr>
          <w:rFonts w:eastAsia="Times New Roman" w:cs="David"/>
          <w:sz w:val="22"/>
          <w:szCs w:val="22"/>
          <w:lang w:val="en-US" w:eastAsia="he-IL"/>
        </w:rPr>
      </w:pPr>
      <w:r>
        <w:rPr>
          <w:rFonts w:eastAsia="Times New Roman" w:cs="David" w:hint="cs"/>
          <w:sz w:val="22"/>
          <w:szCs w:val="22"/>
          <w:rtl/>
          <w:lang w:val="en-US" w:eastAsia="he-IL"/>
        </w:rPr>
        <w:t xml:space="preserve">על התלמידים ללמוד ולקבל ציון על 18 נ"ז לפחות מתוכנית הלימודים עד לסוף ספטמבר בתחילת השנה השנייה של הלימודים בתוכנית </w:t>
      </w:r>
      <w:r>
        <w:rPr>
          <w:rFonts w:eastAsia="Times New Roman" w:cs="David"/>
          <w:sz w:val="22"/>
          <w:szCs w:val="22"/>
          <w:rtl/>
          <w:lang w:val="en-US" w:eastAsia="he-IL"/>
        </w:rPr>
        <w:t>–</w:t>
      </w:r>
      <w:r>
        <w:rPr>
          <w:rFonts w:eastAsia="Times New Roman" w:cs="David" w:hint="cs"/>
          <w:sz w:val="22"/>
          <w:szCs w:val="22"/>
          <w:rtl/>
          <w:lang w:val="en-US" w:eastAsia="he-IL"/>
        </w:rPr>
        <w:t xml:space="preserve"> כולל קורס הרקע, קורס בשיטות מחקר ועבודת סמינר אחת לפחות, כולן בציון 90 לפחות </w:t>
      </w:r>
    </w:p>
    <w:p w14:paraId="5F2CEDA7" w14:textId="77777777" w:rsidR="00590395" w:rsidRPr="00B15F89" w:rsidRDefault="00590395" w:rsidP="003C3CD7">
      <w:pPr>
        <w:pStyle w:val="NormalWeb"/>
        <w:numPr>
          <w:ilvl w:val="0"/>
          <w:numId w:val="9"/>
        </w:numPr>
        <w:bidi/>
        <w:spacing w:before="0" w:beforeAutospacing="0" w:after="150" w:afterAutospacing="0" w:line="360" w:lineRule="auto"/>
        <w:jc w:val="both"/>
        <w:rPr>
          <w:rFonts w:eastAsia="Times New Roman" w:cs="David"/>
          <w:sz w:val="22"/>
          <w:szCs w:val="22"/>
          <w:rtl/>
          <w:lang w:val="en-US" w:eastAsia="he-IL"/>
        </w:rPr>
      </w:pPr>
      <w:r w:rsidRPr="00B15F89">
        <w:rPr>
          <w:rFonts w:eastAsia="Times New Roman" w:cs="David"/>
          <w:sz w:val="22"/>
          <w:szCs w:val="22"/>
          <w:rtl/>
          <w:lang w:val="en-US" w:eastAsia="he-IL"/>
        </w:rPr>
        <w:t>על התלמידים לצרף אישור רשמי</w:t>
      </w:r>
      <w:r w:rsidR="00256830" w:rsidRPr="00B15F89">
        <w:rPr>
          <w:rFonts w:eastAsia="Times New Roman" w:cs="David"/>
          <w:sz w:val="22"/>
          <w:szCs w:val="22"/>
          <w:rtl/>
          <w:lang w:val="en-US" w:eastAsia="he-IL"/>
        </w:rPr>
        <w:t xml:space="preserve"> של איש סגל בכיר </w:t>
      </w:r>
      <w:r w:rsidRPr="00B15F89">
        <w:rPr>
          <w:rFonts w:eastAsia="Times New Roman" w:cs="David"/>
          <w:sz w:val="22"/>
          <w:szCs w:val="22"/>
          <w:rtl/>
          <w:lang w:val="en-US" w:eastAsia="he-IL"/>
        </w:rPr>
        <w:t>באוניברסיטה העברית על נכונות להנחות באופן פעיל את עבודת התיזה של התלמיד או התלמידה כמנחה יחיד או מרכזי (אם מדובר בהנחיה משותפת).</w:t>
      </w:r>
    </w:p>
    <w:p w14:paraId="59A60CC3" w14:textId="77777777" w:rsidR="00590395" w:rsidRPr="00B15F89" w:rsidRDefault="00590395" w:rsidP="00C20FBA">
      <w:pPr>
        <w:pStyle w:val="NormalWeb"/>
        <w:bidi/>
        <w:spacing w:before="0" w:beforeAutospacing="0" w:after="150" w:afterAutospacing="0" w:line="360" w:lineRule="auto"/>
        <w:jc w:val="both"/>
        <w:rPr>
          <w:rFonts w:eastAsia="Times New Roman" w:cs="David"/>
          <w:sz w:val="22"/>
          <w:szCs w:val="22"/>
          <w:rtl/>
          <w:lang w:val="en-US" w:eastAsia="he-IL"/>
        </w:rPr>
      </w:pPr>
      <w:r w:rsidRPr="00B15F89">
        <w:rPr>
          <w:rFonts w:eastAsia="Times New Roman" w:cs="David"/>
          <w:sz w:val="22"/>
          <w:szCs w:val="22"/>
          <w:rtl/>
          <w:lang w:val="en-US" w:eastAsia="he-IL"/>
        </w:rPr>
        <w:t xml:space="preserve">יש לבצע את תהליך הרישום לתואר שני מחקרי כולל כל האישורים הנדרשים עד </w:t>
      </w:r>
      <w:r w:rsidR="00C20FBA" w:rsidRPr="00B15F89">
        <w:rPr>
          <w:rFonts w:eastAsia="Times New Roman" w:cs="David" w:hint="cs"/>
          <w:sz w:val="22"/>
          <w:szCs w:val="22"/>
          <w:rtl/>
          <w:lang w:val="en-US" w:eastAsia="he-IL"/>
        </w:rPr>
        <w:t>לתחילת השנה השנייה ללימודים (</w:t>
      </w:r>
      <w:r w:rsidRPr="00B15F89">
        <w:rPr>
          <w:rFonts w:eastAsia="Times New Roman" w:cs="David"/>
          <w:sz w:val="22"/>
          <w:szCs w:val="22"/>
          <w:rtl/>
          <w:lang w:val="en-US" w:eastAsia="he-IL"/>
        </w:rPr>
        <w:t>סוף נו</w:t>
      </w:r>
      <w:r w:rsidRPr="00B15F89">
        <w:rPr>
          <w:rFonts w:eastAsia="Times New Roman" w:cs="David" w:hint="cs"/>
          <w:sz w:val="22"/>
          <w:szCs w:val="22"/>
          <w:rtl/>
          <w:lang w:val="en-US" w:eastAsia="he-IL"/>
        </w:rPr>
        <w:t>ב</w:t>
      </w:r>
      <w:r w:rsidRPr="00B15F89">
        <w:rPr>
          <w:rFonts w:eastAsia="Times New Roman" w:cs="David"/>
          <w:sz w:val="22"/>
          <w:szCs w:val="22"/>
          <w:rtl/>
          <w:lang w:val="en-US" w:eastAsia="he-IL"/>
        </w:rPr>
        <w:t>מבר</w:t>
      </w:r>
      <w:r w:rsidR="00C20FBA" w:rsidRPr="00B15F89">
        <w:rPr>
          <w:rFonts w:eastAsia="Times New Roman" w:cs="David" w:hint="cs"/>
          <w:sz w:val="22"/>
          <w:szCs w:val="22"/>
          <w:rtl/>
          <w:lang w:val="en-US" w:eastAsia="he-IL"/>
        </w:rPr>
        <w:t xml:space="preserve">). </w:t>
      </w:r>
      <w:r w:rsidRPr="00B15F89">
        <w:rPr>
          <w:rFonts w:eastAsia="Times New Roman" w:cs="David"/>
          <w:sz w:val="22"/>
          <w:szCs w:val="22"/>
          <w:rtl/>
          <w:lang w:val="en-US" w:eastAsia="he-IL"/>
        </w:rPr>
        <w:t>את עבודת התיזה (נוסח סופי באישור המנחה) יש להגיש עד סוף דצמבר שנה לאחר מכן.</w:t>
      </w:r>
    </w:p>
    <w:p w14:paraId="524480A9" w14:textId="423B2A75" w:rsidR="0046214C" w:rsidRPr="00B15F89" w:rsidRDefault="0046214C" w:rsidP="003C3CD7">
      <w:pPr>
        <w:spacing w:line="360" w:lineRule="auto"/>
        <w:jc w:val="both"/>
        <w:rPr>
          <w:b/>
          <w:bCs/>
          <w:sz w:val="22"/>
          <w:szCs w:val="22"/>
          <w:rtl/>
        </w:rPr>
      </w:pPr>
      <w:r w:rsidRPr="00B15F89">
        <w:rPr>
          <w:rFonts w:hint="cs"/>
          <w:b/>
          <w:bCs/>
          <w:sz w:val="22"/>
          <w:szCs w:val="22"/>
          <w:rtl/>
        </w:rPr>
        <w:t>דרישות ה</w:t>
      </w:r>
      <w:r w:rsidR="00256830" w:rsidRPr="00B15F89">
        <w:rPr>
          <w:b/>
          <w:bCs/>
          <w:sz w:val="22"/>
          <w:szCs w:val="22"/>
          <w:rtl/>
        </w:rPr>
        <w:t>מסלול המחקרי</w:t>
      </w:r>
      <w:r w:rsidRPr="00B15F89">
        <w:rPr>
          <w:rFonts w:hint="cs"/>
          <w:b/>
          <w:bCs/>
          <w:sz w:val="22"/>
          <w:szCs w:val="22"/>
          <w:rtl/>
        </w:rPr>
        <w:t xml:space="preserve">: </w:t>
      </w:r>
      <w:r w:rsidRPr="00B15F89">
        <w:rPr>
          <w:rFonts w:hint="cs"/>
          <w:sz w:val="22"/>
          <w:szCs w:val="22"/>
          <w:rtl/>
        </w:rPr>
        <w:t>בנוסף לדר</w:t>
      </w:r>
      <w:r w:rsidR="008B6F07" w:rsidRPr="00B15F89">
        <w:rPr>
          <w:rFonts w:hint="cs"/>
          <w:sz w:val="22"/>
          <w:szCs w:val="22"/>
          <w:rtl/>
        </w:rPr>
        <w:t>י</w:t>
      </w:r>
      <w:r w:rsidRPr="00B15F89">
        <w:rPr>
          <w:rFonts w:hint="cs"/>
          <w:sz w:val="22"/>
          <w:szCs w:val="22"/>
          <w:rtl/>
        </w:rPr>
        <w:t>שות האקדמיות המפורטות במסלול הלא מחקרי, תלמידי המסלול המחקרי נדרשים:</w:t>
      </w:r>
    </w:p>
    <w:p w14:paraId="2908BBD9" w14:textId="77777777" w:rsidR="0046214C" w:rsidRPr="00B15F89" w:rsidRDefault="0046214C" w:rsidP="003C3CD7">
      <w:pPr>
        <w:pStyle w:val="a8"/>
        <w:numPr>
          <w:ilvl w:val="0"/>
          <w:numId w:val="11"/>
        </w:numPr>
        <w:spacing w:line="360" w:lineRule="auto"/>
        <w:jc w:val="both"/>
        <w:rPr>
          <w:rFonts w:asciiTheme="minorBidi" w:hAnsiTheme="minorBidi"/>
          <w:sz w:val="22"/>
          <w:szCs w:val="22"/>
        </w:rPr>
      </w:pPr>
      <w:r w:rsidRPr="00B15F89">
        <w:rPr>
          <w:rFonts w:asciiTheme="minorBidi" w:hAnsiTheme="minorBidi" w:hint="cs"/>
          <w:sz w:val="22"/>
          <w:szCs w:val="22"/>
          <w:rtl/>
        </w:rPr>
        <w:lastRenderedPageBreak/>
        <w:t xml:space="preserve">כתיבת </w:t>
      </w:r>
      <w:r w:rsidRPr="00B15F89">
        <w:rPr>
          <w:rFonts w:asciiTheme="minorBidi" w:hAnsiTheme="minorBidi"/>
          <w:sz w:val="22"/>
          <w:szCs w:val="22"/>
          <w:rtl/>
        </w:rPr>
        <w:t>עבודה מחקרית</w:t>
      </w:r>
      <w:r w:rsidRPr="00B15F89">
        <w:rPr>
          <w:rFonts w:asciiTheme="minorBidi" w:hAnsiTheme="minorBidi" w:hint="cs"/>
          <w:sz w:val="22"/>
          <w:szCs w:val="22"/>
          <w:rtl/>
        </w:rPr>
        <w:t>:</w:t>
      </w:r>
      <w:r w:rsidRPr="00B15F89">
        <w:rPr>
          <w:rFonts w:asciiTheme="minorBidi" w:hAnsiTheme="minorBidi"/>
          <w:sz w:val="22"/>
          <w:szCs w:val="22"/>
          <w:rtl/>
        </w:rPr>
        <w:t>בנוסף לעבודות הסמינריוניות יכתוב התלמיד במסלול המחקרי עבודת גמר המבוססת על מחקר מקורי. עבודת הגמר יכולה להיכתב בפורמט של מאמר לפרסום או בפורמט ארוך יותר, כפי שמקובל בתחום שבו נכתבת העבודה. עבודת הגמר יכולה להיות הרחבה, העמקה או מיקוד של עבודה סמינריונית.  מדריך עבודת הגמר וקורא שני יקראו את העבודה ויעניקו את הציון לעבודת הגמר.</w:t>
      </w:r>
    </w:p>
    <w:p w14:paraId="4F1B2F40" w14:textId="77777777" w:rsidR="00256830" w:rsidRPr="00B15F89" w:rsidRDefault="00256830" w:rsidP="003C3CD7">
      <w:pPr>
        <w:pStyle w:val="a8"/>
        <w:numPr>
          <w:ilvl w:val="0"/>
          <w:numId w:val="11"/>
        </w:numPr>
        <w:spacing w:line="360" w:lineRule="auto"/>
        <w:jc w:val="both"/>
        <w:rPr>
          <w:rFonts w:asciiTheme="minorBidi" w:hAnsiTheme="minorBidi"/>
          <w:sz w:val="22"/>
          <w:szCs w:val="22"/>
        </w:rPr>
      </w:pPr>
      <w:r w:rsidRPr="00B15F89">
        <w:rPr>
          <w:rFonts w:asciiTheme="minorBidi" w:hAnsiTheme="minorBidi"/>
          <w:sz w:val="22"/>
          <w:szCs w:val="22"/>
          <w:rtl/>
        </w:rPr>
        <w:t>מחוייבים בשנה ב' בקורס חובה נוסף (לבחירה 1 מבין הבאים)</w:t>
      </w:r>
      <w:r w:rsidR="0046214C" w:rsidRPr="00B15F89">
        <w:rPr>
          <w:rFonts w:asciiTheme="minorBidi" w:hAnsiTheme="minorBidi" w:hint="cs"/>
          <w:sz w:val="22"/>
          <w:szCs w:val="22"/>
          <w:rtl/>
        </w:rPr>
        <w:t>:</w:t>
      </w:r>
    </w:p>
    <w:p w14:paraId="60F085A9" w14:textId="77777777" w:rsidR="0046214C" w:rsidRPr="00B15F89" w:rsidRDefault="0046214C" w:rsidP="0046214C">
      <w:pPr>
        <w:pStyle w:val="a8"/>
        <w:spacing w:line="360" w:lineRule="auto"/>
        <w:rPr>
          <w:rFonts w:asciiTheme="minorBidi" w:hAnsiTheme="minorBidi"/>
          <w:sz w:val="22"/>
          <w:szCs w:val="22"/>
          <w:rtl/>
        </w:rPr>
      </w:pPr>
    </w:p>
    <w:tbl>
      <w:tblPr>
        <w:tblStyle w:val="a9"/>
        <w:bidiVisual/>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990"/>
        <w:gridCol w:w="4519"/>
        <w:gridCol w:w="677"/>
        <w:gridCol w:w="865"/>
      </w:tblGrid>
      <w:tr w:rsidR="00481834" w:rsidRPr="00B15F89" w14:paraId="02899A67" w14:textId="77777777" w:rsidTr="00481834">
        <w:tc>
          <w:tcPr>
            <w:tcW w:w="897" w:type="dxa"/>
          </w:tcPr>
          <w:p w14:paraId="651D3CD4" w14:textId="77777777" w:rsidR="00481834" w:rsidRPr="00B15F89" w:rsidRDefault="00481834" w:rsidP="0046214C">
            <w:pPr>
              <w:spacing w:line="360" w:lineRule="auto"/>
              <w:rPr>
                <w:rFonts w:asciiTheme="minorBidi" w:hAnsiTheme="minorBidi"/>
                <w:sz w:val="22"/>
                <w:szCs w:val="22"/>
                <w:rtl/>
              </w:rPr>
            </w:pPr>
          </w:p>
        </w:tc>
        <w:tc>
          <w:tcPr>
            <w:tcW w:w="990" w:type="dxa"/>
          </w:tcPr>
          <w:p w14:paraId="1B4961BD" w14:textId="43A67D2F" w:rsidR="00481834" w:rsidRPr="00B15F89" w:rsidRDefault="00481834" w:rsidP="0046214C">
            <w:pPr>
              <w:spacing w:line="360" w:lineRule="auto"/>
              <w:rPr>
                <w:rFonts w:asciiTheme="minorBidi" w:hAnsiTheme="minorBidi"/>
                <w:sz w:val="22"/>
                <w:szCs w:val="22"/>
                <w:rtl/>
              </w:rPr>
            </w:pPr>
          </w:p>
        </w:tc>
        <w:tc>
          <w:tcPr>
            <w:tcW w:w="4519" w:type="dxa"/>
          </w:tcPr>
          <w:p w14:paraId="69374BAD" w14:textId="5733B36B" w:rsidR="00481834" w:rsidRPr="00B15F89" w:rsidRDefault="00481834" w:rsidP="0046214C">
            <w:pPr>
              <w:spacing w:line="360" w:lineRule="auto"/>
              <w:rPr>
                <w:rFonts w:asciiTheme="minorBidi" w:hAnsiTheme="minorBidi"/>
                <w:sz w:val="22"/>
                <w:szCs w:val="22"/>
                <w:rtl/>
              </w:rPr>
            </w:pPr>
          </w:p>
        </w:tc>
        <w:tc>
          <w:tcPr>
            <w:tcW w:w="677" w:type="dxa"/>
          </w:tcPr>
          <w:p w14:paraId="095F18A6" w14:textId="7923384C" w:rsidR="00481834" w:rsidRPr="00B15F89" w:rsidRDefault="00481834" w:rsidP="0046214C">
            <w:pPr>
              <w:spacing w:line="360" w:lineRule="auto"/>
              <w:rPr>
                <w:rFonts w:asciiTheme="minorBidi" w:hAnsiTheme="minorBidi"/>
                <w:sz w:val="22"/>
                <w:szCs w:val="22"/>
                <w:rtl/>
              </w:rPr>
            </w:pPr>
          </w:p>
        </w:tc>
        <w:tc>
          <w:tcPr>
            <w:tcW w:w="865" w:type="dxa"/>
          </w:tcPr>
          <w:p w14:paraId="204141E4" w14:textId="72D89042" w:rsidR="00481834" w:rsidRPr="00B15F89" w:rsidRDefault="00481834" w:rsidP="0046214C">
            <w:pPr>
              <w:spacing w:line="360" w:lineRule="auto"/>
              <w:rPr>
                <w:rFonts w:asciiTheme="minorBidi" w:hAnsiTheme="minorBidi"/>
                <w:sz w:val="22"/>
                <w:szCs w:val="22"/>
                <w:rtl/>
              </w:rPr>
            </w:pPr>
          </w:p>
        </w:tc>
      </w:tr>
      <w:tr w:rsidR="00481834" w:rsidRPr="00B15F89" w14:paraId="54B240DD" w14:textId="77777777" w:rsidTr="00481834">
        <w:tc>
          <w:tcPr>
            <w:tcW w:w="897" w:type="dxa"/>
          </w:tcPr>
          <w:p w14:paraId="593C2C87" w14:textId="34D642BF" w:rsidR="00481834" w:rsidRPr="00B15F89" w:rsidRDefault="00481834" w:rsidP="0046214C">
            <w:pPr>
              <w:spacing w:line="360" w:lineRule="auto"/>
              <w:rPr>
                <w:rFonts w:asciiTheme="minorBidi" w:hAnsiTheme="minorBidi"/>
                <w:sz w:val="22"/>
                <w:szCs w:val="22"/>
              </w:rPr>
            </w:pPr>
          </w:p>
        </w:tc>
        <w:tc>
          <w:tcPr>
            <w:tcW w:w="990" w:type="dxa"/>
          </w:tcPr>
          <w:p w14:paraId="73F51B56" w14:textId="42A00F04" w:rsidR="00481834" w:rsidRPr="00B15F89" w:rsidRDefault="00481834" w:rsidP="0046214C">
            <w:pPr>
              <w:spacing w:line="360" w:lineRule="auto"/>
              <w:rPr>
                <w:rFonts w:asciiTheme="minorBidi" w:hAnsiTheme="minorBidi"/>
                <w:sz w:val="22"/>
                <w:szCs w:val="22"/>
                <w:rtl/>
              </w:rPr>
            </w:pPr>
            <w:r w:rsidRPr="00B15F89">
              <w:rPr>
                <w:rFonts w:asciiTheme="minorBidi" w:hAnsiTheme="minorBidi" w:hint="cs"/>
                <w:sz w:val="22"/>
                <w:szCs w:val="22"/>
                <w:rtl/>
              </w:rPr>
              <w:t>50131</w:t>
            </w:r>
          </w:p>
        </w:tc>
        <w:tc>
          <w:tcPr>
            <w:tcW w:w="4519" w:type="dxa"/>
          </w:tcPr>
          <w:p w14:paraId="1D269BBF" w14:textId="77777777" w:rsidR="00481834" w:rsidRPr="00B15F89" w:rsidRDefault="00481834" w:rsidP="006655FD">
            <w:pPr>
              <w:spacing w:line="360" w:lineRule="auto"/>
              <w:rPr>
                <w:rFonts w:asciiTheme="minorBidi" w:hAnsiTheme="minorBidi"/>
                <w:sz w:val="22"/>
                <w:szCs w:val="22"/>
                <w:rtl/>
              </w:rPr>
            </w:pPr>
            <w:r w:rsidRPr="00B15F89">
              <w:rPr>
                <w:rFonts w:asciiTheme="minorBidi" w:hAnsiTheme="minorBidi"/>
                <w:sz w:val="22"/>
                <w:szCs w:val="22"/>
                <w:rtl/>
              </w:rPr>
              <w:t xml:space="preserve">סוגיות </w:t>
            </w:r>
            <w:r w:rsidRPr="00B15F89">
              <w:rPr>
                <w:rFonts w:asciiTheme="minorBidi" w:hAnsiTheme="minorBidi" w:hint="cs"/>
                <w:sz w:val="22"/>
                <w:szCs w:val="22"/>
                <w:rtl/>
              </w:rPr>
              <w:t>מתקדמות בחקר תקשורת, במדיה חברתית וזהויות</w:t>
            </w:r>
          </w:p>
        </w:tc>
        <w:tc>
          <w:tcPr>
            <w:tcW w:w="677" w:type="dxa"/>
          </w:tcPr>
          <w:p w14:paraId="6D31AF59" w14:textId="68789074" w:rsidR="00481834" w:rsidRPr="00B15F89" w:rsidRDefault="00B15F89" w:rsidP="0046214C">
            <w:pPr>
              <w:spacing w:line="360" w:lineRule="auto"/>
              <w:rPr>
                <w:rFonts w:asciiTheme="minorBidi" w:hAnsiTheme="minorBidi"/>
                <w:sz w:val="22"/>
                <w:szCs w:val="22"/>
                <w:rtl/>
              </w:rPr>
            </w:pPr>
            <w:r w:rsidRPr="00B15F89">
              <w:rPr>
                <w:rFonts w:asciiTheme="minorBidi" w:hAnsiTheme="minorBidi" w:hint="cs"/>
                <w:sz w:val="22"/>
                <w:szCs w:val="22"/>
                <w:rtl/>
              </w:rPr>
              <w:t xml:space="preserve">2 נ"ז </w:t>
            </w:r>
          </w:p>
        </w:tc>
        <w:tc>
          <w:tcPr>
            <w:tcW w:w="865" w:type="dxa"/>
          </w:tcPr>
          <w:p w14:paraId="2620D5AE" w14:textId="77777777" w:rsidR="00481834" w:rsidRPr="00B15F89" w:rsidRDefault="00481834" w:rsidP="0046214C">
            <w:pPr>
              <w:spacing w:line="360" w:lineRule="auto"/>
              <w:rPr>
                <w:rFonts w:asciiTheme="minorBidi" w:hAnsiTheme="minorBidi"/>
                <w:sz w:val="22"/>
                <w:szCs w:val="22"/>
                <w:rtl/>
              </w:rPr>
            </w:pPr>
            <w:r w:rsidRPr="00B15F89">
              <w:rPr>
                <w:rFonts w:asciiTheme="minorBidi" w:hAnsiTheme="minorBidi" w:hint="cs"/>
                <w:sz w:val="22"/>
                <w:szCs w:val="22"/>
                <w:rtl/>
              </w:rPr>
              <w:t>אנגלית</w:t>
            </w:r>
          </w:p>
        </w:tc>
      </w:tr>
      <w:tr w:rsidR="00B15F89" w:rsidRPr="00B15F89" w14:paraId="6FFD4018" w14:textId="77777777" w:rsidTr="00481834">
        <w:tc>
          <w:tcPr>
            <w:tcW w:w="897" w:type="dxa"/>
          </w:tcPr>
          <w:p w14:paraId="51D4C99A" w14:textId="77777777" w:rsidR="00B15F89" w:rsidRPr="00B15F89" w:rsidRDefault="00B15F89" w:rsidP="0046214C">
            <w:pPr>
              <w:spacing w:line="360" w:lineRule="auto"/>
              <w:rPr>
                <w:rFonts w:asciiTheme="minorBidi" w:hAnsiTheme="minorBidi"/>
                <w:sz w:val="22"/>
                <w:szCs w:val="22"/>
              </w:rPr>
            </w:pPr>
          </w:p>
        </w:tc>
        <w:tc>
          <w:tcPr>
            <w:tcW w:w="990" w:type="dxa"/>
          </w:tcPr>
          <w:p w14:paraId="6B46FED8" w14:textId="5885A5DB" w:rsidR="00B15F89" w:rsidRPr="00B15F89" w:rsidRDefault="00B15F89" w:rsidP="0046214C">
            <w:pPr>
              <w:spacing w:line="360" w:lineRule="auto"/>
              <w:rPr>
                <w:rFonts w:asciiTheme="minorBidi" w:hAnsiTheme="minorBidi"/>
                <w:sz w:val="22"/>
                <w:szCs w:val="22"/>
                <w:rtl/>
              </w:rPr>
            </w:pPr>
            <w:r w:rsidRPr="00B15F89">
              <w:rPr>
                <w:rFonts w:asciiTheme="minorBidi" w:hAnsiTheme="minorBidi" w:hint="cs"/>
                <w:sz w:val="22"/>
                <w:szCs w:val="22"/>
                <w:rtl/>
              </w:rPr>
              <w:t>50999</w:t>
            </w:r>
          </w:p>
        </w:tc>
        <w:tc>
          <w:tcPr>
            <w:tcW w:w="4519" w:type="dxa"/>
          </w:tcPr>
          <w:p w14:paraId="1DABA5DF" w14:textId="3C4FB67A" w:rsidR="00B15F89" w:rsidRPr="00B15F89" w:rsidRDefault="00B15F89" w:rsidP="006655FD">
            <w:pPr>
              <w:spacing w:line="360" w:lineRule="auto"/>
              <w:rPr>
                <w:rFonts w:asciiTheme="minorBidi" w:hAnsiTheme="minorBidi"/>
                <w:sz w:val="22"/>
                <w:szCs w:val="22"/>
                <w:rtl/>
              </w:rPr>
            </w:pPr>
            <w:r w:rsidRPr="00B15F89">
              <w:rPr>
                <w:rFonts w:asciiTheme="minorBidi" w:hAnsiTheme="minorBidi"/>
                <w:sz w:val="22"/>
                <w:szCs w:val="22"/>
                <w:rtl/>
              </w:rPr>
              <w:t>גישות ומיומנויות לתלמידי מחקר</w:t>
            </w:r>
          </w:p>
        </w:tc>
        <w:tc>
          <w:tcPr>
            <w:tcW w:w="677" w:type="dxa"/>
          </w:tcPr>
          <w:p w14:paraId="5D072A29" w14:textId="744A9F4F" w:rsidR="00B15F89" w:rsidRPr="00B15F89" w:rsidRDefault="00B15F89" w:rsidP="0046214C">
            <w:pPr>
              <w:spacing w:line="360" w:lineRule="auto"/>
              <w:rPr>
                <w:rFonts w:asciiTheme="minorBidi" w:hAnsiTheme="minorBidi"/>
                <w:sz w:val="22"/>
                <w:szCs w:val="22"/>
                <w:rtl/>
              </w:rPr>
            </w:pPr>
            <w:r w:rsidRPr="00B15F89">
              <w:rPr>
                <w:rFonts w:asciiTheme="minorBidi" w:hAnsiTheme="minorBidi" w:hint="cs"/>
                <w:sz w:val="22"/>
                <w:szCs w:val="22"/>
                <w:rtl/>
              </w:rPr>
              <w:t>2 נ"ז</w:t>
            </w:r>
          </w:p>
        </w:tc>
        <w:tc>
          <w:tcPr>
            <w:tcW w:w="865" w:type="dxa"/>
          </w:tcPr>
          <w:p w14:paraId="76E9520A" w14:textId="78573411" w:rsidR="00B15F89" w:rsidRPr="00B15F89" w:rsidRDefault="00B15F89" w:rsidP="0046214C">
            <w:pPr>
              <w:spacing w:line="360" w:lineRule="auto"/>
              <w:rPr>
                <w:rFonts w:asciiTheme="minorBidi" w:hAnsiTheme="minorBidi"/>
                <w:sz w:val="22"/>
                <w:szCs w:val="22"/>
                <w:rtl/>
              </w:rPr>
            </w:pPr>
            <w:r w:rsidRPr="00B15F89">
              <w:rPr>
                <w:rFonts w:asciiTheme="minorBidi" w:hAnsiTheme="minorBidi" w:hint="cs"/>
                <w:sz w:val="22"/>
                <w:szCs w:val="22"/>
                <w:rtl/>
              </w:rPr>
              <w:t>עברית</w:t>
            </w:r>
          </w:p>
        </w:tc>
      </w:tr>
      <w:tr w:rsidR="00B15F89" w:rsidRPr="00B15F89" w14:paraId="42DFBBC3" w14:textId="77777777" w:rsidTr="00481834">
        <w:tc>
          <w:tcPr>
            <w:tcW w:w="897" w:type="dxa"/>
          </w:tcPr>
          <w:p w14:paraId="7A0BAB40" w14:textId="77777777" w:rsidR="00B15F89" w:rsidRPr="00B15F89" w:rsidRDefault="00B15F89" w:rsidP="0046214C">
            <w:pPr>
              <w:spacing w:line="360" w:lineRule="auto"/>
              <w:rPr>
                <w:rFonts w:asciiTheme="minorBidi" w:hAnsiTheme="minorBidi"/>
                <w:sz w:val="22"/>
                <w:szCs w:val="22"/>
              </w:rPr>
            </w:pPr>
          </w:p>
        </w:tc>
        <w:tc>
          <w:tcPr>
            <w:tcW w:w="990" w:type="dxa"/>
          </w:tcPr>
          <w:p w14:paraId="2CB5A6CB" w14:textId="1BDD2A34" w:rsidR="00B15F89" w:rsidRPr="00B15F89" w:rsidRDefault="00B15F89" w:rsidP="0046214C">
            <w:pPr>
              <w:spacing w:line="360" w:lineRule="auto"/>
              <w:rPr>
                <w:rFonts w:asciiTheme="minorBidi" w:hAnsiTheme="minorBidi"/>
                <w:sz w:val="22"/>
                <w:szCs w:val="22"/>
                <w:rtl/>
              </w:rPr>
            </w:pPr>
            <w:r w:rsidRPr="00B15F89">
              <w:rPr>
                <w:rFonts w:asciiTheme="minorBidi" w:hAnsiTheme="minorBidi" w:hint="cs"/>
                <w:sz w:val="22"/>
                <w:szCs w:val="22"/>
                <w:rtl/>
              </w:rPr>
              <w:t>50921</w:t>
            </w:r>
          </w:p>
        </w:tc>
        <w:tc>
          <w:tcPr>
            <w:tcW w:w="4519" w:type="dxa"/>
          </w:tcPr>
          <w:p w14:paraId="4FCC8CFE" w14:textId="0F007F60" w:rsidR="00B15F89" w:rsidRPr="00B15F89" w:rsidRDefault="00B15F89" w:rsidP="006655FD">
            <w:pPr>
              <w:spacing w:line="360" w:lineRule="auto"/>
              <w:rPr>
                <w:rFonts w:asciiTheme="minorBidi" w:hAnsiTheme="minorBidi"/>
                <w:sz w:val="22"/>
                <w:szCs w:val="22"/>
                <w:rtl/>
              </w:rPr>
            </w:pPr>
            <w:r w:rsidRPr="00B15F89">
              <w:rPr>
                <w:sz w:val="22"/>
                <w:szCs w:val="22"/>
                <w:rtl/>
              </w:rPr>
              <w:t>פסיכולוגיה, תקשורת, וזהויות קבוצתיות: מחקר וכתיבה אקדמיים מתקדמים</w:t>
            </w:r>
          </w:p>
        </w:tc>
        <w:tc>
          <w:tcPr>
            <w:tcW w:w="677" w:type="dxa"/>
          </w:tcPr>
          <w:p w14:paraId="7549BE8B" w14:textId="644B5B84" w:rsidR="00B15F89" w:rsidRPr="00B15F89" w:rsidRDefault="00B15F89" w:rsidP="0046214C">
            <w:pPr>
              <w:spacing w:line="360" w:lineRule="auto"/>
              <w:rPr>
                <w:rFonts w:asciiTheme="minorBidi" w:hAnsiTheme="minorBidi"/>
                <w:sz w:val="22"/>
                <w:szCs w:val="22"/>
                <w:rtl/>
              </w:rPr>
            </w:pPr>
            <w:r w:rsidRPr="00B15F89">
              <w:rPr>
                <w:rFonts w:asciiTheme="minorBidi" w:hAnsiTheme="minorBidi" w:hint="cs"/>
                <w:sz w:val="22"/>
                <w:szCs w:val="22"/>
                <w:rtl/>
              </w:rPr>
              <w:t>2 נ"ז</w:t>
            </w:r>
          </w:p>
        </w:tc>
        <w:tc>
          <w:tcPr>
            <w:tcW w:w="865" w:type="dxa"/>
          </w:tcPr>
          <w:p w14:paraId="291FC545" w14:textId="1A1C587E" w:rsidR="00B15F89" w:rsidRPr="00B15F89" w:rsidRDefault="00B15F89" w:rsidP="0046214C">
            <w:pPr>
              <w:spacing w:line="360" w:lineRule="auto"/>
              <w:rPr>
                <w:rFonts w:asciiTheme="minorBidi" w:hAnsiTheme="minorBidi"/>
                <w:sz w:val="22"/>
                <w:szCs w:val="22"/>
                <w:rtl/>
              </w:rPr>
            </w:pPr>
            <w:r w:rsidRPr="00B15F89">
              <w:rPr>
                <w:rFonts w:asciiTheme="minorBidi" w:hAnsiTheme="minorBidi" w:hint="cs"/>
                <w:sz w:val="22"/>
                <w:szCs w:val="22"/>
                <w:rtl/>
              </w:rPr>
              <w:t>עברית</w:t>
            </w:r>
          </w:p>
        </w:tc>
      </w:tr>
    </w:tbl>
    <w:p w14:paraId="60AB795C" w14:textId="77777777" w:rsidR="00AC5FD0" w:rsidRPr="00B15F89" w:rsidRDefault="00AC5FD0" w:rsidP="00AC5FD0">
      <w:pPr>
        <w:bidi w:val="0"/>
        <w:rPr>
          <w:rFonts w:eastAsia="Arial" w:cs="Times New Roman"/>
          <w:b/>
          <w:bCs/>
          <w:i/>
          <w:iCs/>
          <w:noProof w:val="0"/>
          <w:spacing w:val="5"/>
          <w:sz w:val="22"/>
          <w:szCs w:val="22"/>
          <w:rtl/>
        </w:rPr>
      </w:pPr>
    </w:p>
    <w:p w14:paraId="1C0924CF" w14:textId="25D5DAB0" w:rsidR="00060431" w:rsidRDefault="00060431" w:rsidP="00060431">
      <w:pPr>
        <w:bidi w:val="0"/>
        <w:rPr>
          <w:rFonts w:eastAsia="Arial" w:cs="Times New Roman"/>
          <w:b/>
          <w:bCs/>
          <w:i/>
          <w:iCs/>
          <w:noProof w:val="0"/>
          <w:spacing w:val="5"/>
          <w:sz w:val="22"/>
          <w:szCs w:val="22"/>
          <w:rtl/>
        </w:rPr>
      </w:pPr>
    </w:p>
    <w:p w14:paraId="435C069C" w14:textId="77777777" w:rsidR="002A5366" w:rsidRDefault="002A5366" w:rsidP="002A5366">
      <w:pPr>
        <w:bidi w:val="0"/>
        <w:rPr>
          <w:rFonts w:eastAsia="Arial" w:cs="Times New Roman"/>
          <w:b/>
          <w:bCs/>
          <w:i/>
          <w:iCs/>
          <w:noProof w:val="0"/>
          <w:spacing w:val="5"/>
          <w:sz w:val="22"/>
          <w:szCs w:val="22"/>
          <w:rtl/>
        </w:rPr>
      </w:pPr>
    </w:p>
    <w:p w14:paraId="27A24399" w14:textId="77777777" w:rsidR="002A5366" w:rsidRDefault="002A5366" w:rsidP="002A5366">
      <w:pPr>
        <w:bidi w:val="0"/>
        <w:rPr>
          <w:rFonts w:eastAsia="Arial" w:cs="Times New Roman"/>
          <w:b/>
          <w:bCs/>
          <w:i/>
          <w:iCs/>
          <w:noProof w:val="0"/>
          <w:spacing w:val="5"/>
          <w:sz w:val="22"/>
          <w:szCs w:val="22"/>
          <w:rtl/>
        </w:rPr>
      </w:pPr>
    </w:p>
    <w:p w14:paraId="29A9F344" w14:textId="77777777" w:rsidR="002A5366" w:rsidRDefault="002A5366" w:rsidP="002A5366">
      <w:pPr>
        <w:bidi w:val="0"/>
        <w:rPr>
          <w:rFonts w:eastAsia="Arial" w:cs="Times New Roman"/>
          <w:b/>
          <w:bCs/>
          <w:i/>
          <w:iCs/>
          <w:noProof w:val="0"/>
          <w:spacing w:val="5"/>
          <w:sz w:val="22"/>
          <w:szCs w:val="22"/>
          <w:rtl/>
        </w:rPr>
      </w:pPr>
    </w:p>
    <w:p w14:paraId="58DEBE29" w14:textId="77777777" w:rsidR="002A5366" w:rsidRDefault="002A5366" w:rsidP="002A5366">
      <w:pPr>
        <w:bidi w:val="0"/>
        <w:rPr>
          <w:rFonts w:eastAsia="Arial" w:cs="Times New Roman"/>
          <w:b/>
          <w:bCs/>
          <w:i/>
          <w:iCs/>
          <w:noProof w:val="0"/>
          <w:spacing w:val="5"/>
          <w:sz w:val="22"/>
          <w:szCs w:val="22"/>
          <w:rtl/>
        </w:rPr>
      </w:pPr>
    </w:p>
    <w:p w14:paraId="3E9EA9F3" w14:textId="77777777" w:rsidR="002A5366" w:rsidRDefault="002A5366" w:rsidP="002A5366">
      <w:pPr>
        <w:bidi w:val="0"/>
        <w:rPr>
          <w:rFonts w:eastAsia="Arial" w:cs="Times New Roman"/>
          <w:b/>
          <w:bCs/>
          <w:i/>
          <w:iCs/>
          <w:noProof w:val="0"/>
          <w:spacing w:val="5"/>
          <w:sz w:val="22"/>
          <w:szCs w:val="22"/>
          <w:rtl/>
        </w:rPr>
      </w:pPr>
    </w:p>
    <w:p w14:paraId="32499FD8" w14:textId="77777777" w:rsidR="002A5366" w:rsidRDefault="002A5366" w:rsidP="002A5366">
      <w:pPr>
        <w:bidi w:val="0"/>
        <w:rPr>
          <w:rFonts w:eastAsia="Arial" w:cs="Times New Roman"/>
          <w:b/>
          <w:bCs/>
          <w:i/>
          <w:iCs/>
          <w:noProof w:val="0"/>
          <w:spacing w:val="5"/>
          <w:sz w:val="22"/>
          <w:szCs w:val="22"/>
          <w:rtl/>
        </w:rPr>
      </w:pPr>
    </w:p>
    <w:p w14:paraId="27B09B41" w14:textId="77777777" w:rsidR="002A5366" w:rsidRDefault="002A5366" w:rsidP="002A5366">
      <w:pPr>
        <w:bidi w:val="0"/>
        <w:rPr>
          <w:rFonts w:eastAsia="Arial" w:cs="Times New Roman"/>
          <w:b/>
          <w:bCs/>
          <w:i/>
          <w:iCs/>
          <w:noProof w:val="0"/>
          <w:spacing w:val="5"/>
          <w:sz w:val="22"/>
          <w:szCs w:val="22"/>
          <w:rtl/>
        </w:rPr>
      </w:pPr>
    </w:p>
    <w:p w14:paraId="794C760F" w14:textId="77777777" w:rsidR="002A5366" w:rsidRDefault="002A5366" w:rsidP="002A5366">
      <w:pPr>
        <w:bidi w:val="0"/>
        <w:rPr>
          <w:rFonts w:eastAsia="Arial" w:cs="Times New Roman"/>
          <w:b/>
          <w:bCs/>
          <w:i/>
          <w:iCs/>
          <w:noProof w:val="0"/>
          <w:spacing w:val="5"/>
          <w:sz w:val="22"/>
          <w:szCs w:val="22"/>
          <w:rtl/>
        </w:rPr>
      </w:pPr>
    </w:p>
    <w:p w14:paraId="69A9CA05" w14:textId="77777777" w:rsidR="002A5366" w:rsidRDefault="002A5366" w:rsidP="002A5366">
      <w:pPr>
        <w:bidi w:val="0"/>
        <w:rPr>
          <w:rFonts w:eastAsia="Arial" w:cs="Times New Roman"/>
          <w:b/>
          <w:bCs/>
          <w:i/>
          <w:iCs/>
          <w:noProof w:val="0"/>
          <w:spacing w:val="5"/>
          <w:sz w:val="22"/>
          <w:szCs w:val="22"/>
          <w:rtl/>
        </w:rPr>
      </w:pPr>
    </w:p>
    <w:p w14:paraId="7F6B5215" w14:textId="77777777" w:rsidR="002A5366" w:rsidRDefault="002A5366" w:rsidP="002A5366">
      <w:pPr>
        <w:bidi w:val="0"/>
        <w:rPr>
          <w:rFonts w:eastAsia="Arial" w:cs="Times New Roman"/>
          <w:b/>
          <w:bCs/>
          <w:i/>
          <w:iCs/>
          <w:noProof w:val="0"/>
          <w:spacing w:val="5"/>
          <w:sz w:val="22"/>
          <w:szCs w:val="22"/>
          <w:rtl/>
        </w:rPr>
      </w:pPr>
    </w:p>
    <w:p w14:paraId="4744D382" w14:textId="77777777" w:rsidR="002A5366" w:rsidRDefault="002A5366" w:rsidP="002A5366">
      <w:pPr>
        <w:bidi w:val="0"/>
        <w:rPr>
          <w:rFonts w:eastAsia="Arial" w:cs="Times New Roman"/>
          <w:b/>
          <w:bCs/>
          <w:i/>
          <w:iCs/>
          <w:noProof w:val="0"/>
          <w:spacing w:val="5"/>
          <w:sz w:val="22"/>
          <w:szCs w:val="22"/>
          <w:rtl/>
        </w:rPr>
      </w:pPr>
    </w:p>
    <w:p w14:paraId="72629F2F" w14:textId="77777777" w:rsidR="002A5366" w:rsidRDefault="002A5366" w:rsidP="002A5366">
      <w:pPr>
        <w:bidi w:val="0"/>
        <w:rPr>
          <w:rFonts w:eastAsia="Arial" w:cs="Times New Roman"/>
          <w:b/>
          <w:bCs/>
          <w:i/>
          <w:iCs/>
          <w:noProof w:val="0"/>
          <w:spacing w:val="5"/>
          <w:sz w:val="22"/>
          <w:szCs w:val="22"/>
          <w:rtl/>
        </w:rPr>
      </w:pPr>
    </w:p>
    <w:p w14:paraId="292CBE7A" w14:textId="77777777" w:rsidR="002A5366" w:rsidRDefault="002A5366" w:rsidP="002A5366">
      <w:pPr>
        <w:bidi w:val="0"/>
        <w:rPr>
          <w:rFonts w:eastAsia="Arial" w:cs="Times New Roman"/>
          <w:b/>
          <w:bCs/>
          <w:i/>
          <w:iCs/>
          <w:noProof w:val="0"/>
          <w:spacing w:val="5"/>
          <w:sz w:val="22"/>
          <w:szCs w:val="22"/>
          <w:rtl/>
        </w:rPr>
      </w:pPr>
    </w:p>
    <w:p w14:paraId="3190AD2E" w14:textId="77777777" w:rsidR="002A5366" w:rsidRDefault="002A5366" w:rsidP="002A5366">
      <w:pPr>
        <w:bidi w:val="0"/>
        <w:rPr>
          <w:rFonts w:eastAsia="Arial" w:cs="Times New Roman"/>
          <w:b/>
          <w:bCs/>
          <w:i/>
          <w:iCs/>
          <w:noProof w:val="0"/>
          <w:spacing w:val="5"/>
          <w:sz w:val="22"/>
          <w:szCs w:val="22"/>
          <w:rtl/>
        </w:rPr>
      </w:pPr>
    </w:p>
    <w:p w14:paraId="2D8DA57D" w14:textId="77777777" w:rsidR="002A5366" w:rsidRDefault="002A5366" w:rsidP="002A5366">
      <w:pPr>
        <w:bidi w:val="0"/>
        <w:rPr>
          <w:rFonts w:eastAsia="Arial" w:cs="Times New Roman"/>
          <w:b/>
          <w:bCs/>
          <w:i/>
          <w:iCs/>
          <w:noProof w:val="0"/>
          <w:spacing w:val="5"/>
          <w:sz w:val="22"/>
          <w:szCs w:val="22"/>
          <w:rtl/>
        </w:rPr>
      </w:pPr>
    </w:p>
    <w:p w14:paraId="17BDB689" w14:textId="77777777" w:rsidR="002A5366" w:rsidRDefault="002A5366" w:rsidP="002A5366">
      <w:pPr>
        <w:bidi w:val="0"/>
        <w:rPr>
          <w:rFonts w:eastAsia="Arial" w:cs="Times New Roman"/>
          <w:b/>
          <w:bCs/>
          <w:i/>
          <w:iCs/>
          <w:noProof w:val="0"/>
          <w:spacing w:val="5"/>
          <w:sz w:val="22"/>
          <w:szCs w:val="22"/>
          <w:rtl/>
        </w:rPr>
      </w:pPr>
    </w:p>
    <w:p w14:paraId="6610CB75" w14:textId="77777777" w:rsidR="002A5366" w:rsidRDefault="002A5366" w:rsidP="002A5366">
      <w:pPr>
        <w:bidi w:val="0"/>
        <w:rPr>
          <w:rFonts w:eastAsia="Arial" w:cs="Times New Roman"/>
          <w:b/>
          <w:bCs/>
          <w:i/>
          <w:iCs/>
          <w:noProof w:val="0"/>
          <w:spacing w:val="5"/>
          <w:sz w:val="22"/>
          <w:szCs w:val="22"/>
          <w:rtl/>
        </w:rPr>
      </w:pPr>
    </w:p>
    <w:p w14:paraId="77CC06F9" w14:textId="77777777" w:rsidR="002A5366" w:rsidRDefault="002A5366" w:rsidP="002A5366">
      <w:pPr>
        <w:bidi w:val="0"/>
        <w:rPr>
          <w:rFonts w:eastAsia="Arial" w:cs="Times New Roman"/>
          <w:b/>
          <w:bCs/>
          <w:i/>
          <w:iCs/>
          <w:noProof w:val="0"/>
          <w:spacing w:val="5"/>
          <w:sz w:val="22"/>
          <w:szCs w:val="22"/>
          <w:rtl/>
        </w:rPr>
      </w:pPr>
    </w:p>
    <w:p w14:paraId="1A11F76E" w14:textId="77777777" w:rsidR="002A5366" w:rsidRDefault="002A5366" w:rsidP="002A5366">
      <w:pPr>
        <w:bidi w:val="0"/>
        <w:rPr>
          <w:rFonts w:eastAsia="Arial" w:cs="Times New Roman"/>
          <w:b/>
          <w:bCs/>
          <w:i/>
          <w:iCs/>
          <w:noProof w:val="0"/>
          <w:spacing w:val="5"/>
          <w:sz w:val="22"/>
          <w:szCs w:val="22"/>
          <w:rtl/>
        </w:rPr>
      </w:pPr>
    </w:p>
    <w:p w14:paraId="4D33475A" w14:textId="77777777" w:rsidR="002A5366" w:rsidRDefault="002A5366" w:rsidP="002A5366">
      <w:pPr>
        <w:bidi w:val="0"/>
        <w:rPr>
          <w:rFonts w:eastAsia="Arial" w:cs="Times New Roman"/>
          <w:b/>
          <w:bCs/>
          <w:i/>
          <w:iCs/>
          <w:noProof w:val="0"/>
          <w:spacing w:val="5"/>
          <w:sz w:val="22"/>
          <w:szCs w:val="22"/>
          <w:rtl/>
        </w:rPr>
      </w:pPr>
    </w:p>
    <w:p w14:paraId="4ED3AE8D" w14:textId="77777777" w:rsidR="002A5366" w:rsidRDefault="002A5366" w:rsidP="002A5366">
      <w:pPr>
        <w:bidi w:val="0"/>
        <w:rPr>
          <w:rFonts w:eastAsia="Arial" w:cs="Times New Roman"/>
          <w:b/>
          <w:bCs/>
          <w:i/>
          <w:iCs/>
          <w:noProof w:val="0"/>
          <w:spacing w:val="5"/>
          <w:sz w:val="22"/>
          <w:szCs w:val="22"/>
          <w:rtl/>
        </w:rPr>
      </w:pPr>
    </w:p>
    <w:p w14:paraId="01D407A6" w14:textId="77777777" w:rsidR="002A5366" w:rsidRDefault="002A5366" w:rsidP="002A5366">
      <w:pPr>
        <w:bidi w:val="0"/>
        <w:rPr>
          <w:rFonts w:eastAsia="Arial" w:cs="Times New Roman"/>
          <w:b/>
          <w:bCs/>
          <w:i/>
          <w:iCs/>
          <w:noProof w:val="0"/>
          <w:spacing w:val="5"/>
          <w:sz w:val="22"/>
          <w:szCs w:val="22"/>
          <w:rtl/>
        </w:rPr>
      </w:pPr>
    </w:p>
    <w:p w14:paraId="3D788E22" w14:textId="77777777" w:rsidR="002A5366" w:rsidRDefault="002A5366" w:rsidP="002A5366">
      <w:pPr>
        <w:bidi w:val="0"/>
        <w:rPr>
          <w:rFonts w:eastAsia="Arial" w:cs="Times New Roman"/>
          <w:b/>
          <w:bCs/>
          <w:i/>
          <w:iCs/>
          <w:noProof w:val="0"/>
          <w:spacing w:val="5"/>
          <w:sz w:val="22"/>
          <w:szCs w:val="22"/>
          <w:rtl/>
        </w:rPr>
      </w:pPr>
    </w:p>
    <w:p w14:paraId="4FA3E140" w14:textId="77777777" w:rsidR="002A5366" w:rsidRDefault="002A5366" w:rsidP="002A5366">
      <w:pPr>
        <w:bidi w:val="0"/>
        <w:rPr>
          <w:rFonts w:eastAsia="Arial" w:cs="Times New Roman"/>
          <w:b/>
          <w:bCs/>
          <w:i/>
          <w:iCs/>
          <w:noProof w:val="0"/>
          <w:spacing w:val="5"/>
          <w:sz w:val="22"/>
          <w:szCs w:val="22"/>
          <w:rtl/>
        </w:rPr>
      </w:pPr>
    </w:p>
    <w:p w14:paraId="2B4FF3D2" w14:textId="77777777" w:rsidR="002A5366" w:rsidRDefault="002A5366" w:rsidP="002A5366">
      <w:pPr>
        <w:bidi w:val="0"/>
        <w:rPr>
          <w:rFonts w:eastAsia="Arial" w:cs="Times New Roman"/>
          <w:b/>
          <w:bCs/>
          <w:i/>
          <w:iCs/>
          <w:noProof w:val="0"/>
          <w:spacing w:val="5"/>
          <w:sz w:val="22"/>
          <w:szCs w:val="22"/>
          <w:rtl/>
        </w:rPr>
      </w:pPr>
    </w:p>
    <w:p w14:paraId="628D23C8" w14:textId="77777777" w:rsidR="002A5366" w:rsidRDefault="002A5366" w:rsidP="002A5366">
      <w:pPr>
        <w:bidi w:val="0"/>
        <w:rPr>
          <w:rFonts w:eastAsia="Arial" w:cs="Times New Roman"/>
          <w:b/>
          <w:bCs/>
          <w:i/>
          <w:iCs/>
          <w:noProof w:val="0"/>
          <w:spacing w:val="5"/>
          <w:sz w:val="22"/>
          <w:szCs w:val="22"/>
          <w:rtl/>
        </w:rPr>
      </w:pPr>
    </w:p>
    <w:p w14:paraId="06CF0FD0" w14:textId="77777777" w:rsidR="002A5366" w:rsidRDefault="002A5366" w:rsidP="002A5366">
      <w:pPr>
        <w:bidi w:val="0"/>
        <w:rPr>
          <w:rFonts w:eastAsia="Arial" w:cs="Times New Roman"/>
          <w:b/>
          <w:bCs/>
          <w:i/>
          <w:iCs/>
          <w:noProof w:val="0"/>
          <w:spacing w:val="5"/>
          <w:sz w:val="22"/>
          <w:szCs w:val="22"/>
          <w:rtl/>
        </w:rPr>
      </w:pPr>
    </w:p>
    <w:p w14:paraId="62067A9A" w14:textId="77777777" w:rsidR="002A5366" w:rsidRDefault="002A5366" w:rsidP="002A5366">
      <w:pPr>
        <w:bidi w:val="0"/>
        <w:rPr>
          <w:rFonts w:eastAsia="Arial" w:cs="Times New Roman"/>
          <w:b/>
          <w:bCs/>
          <w:i/>
          <w:iCs/>
          <w:noProof w:val="0"/>
          <w:spacing w:val="5"/>
          <w:sz w:val="22"/>
          <w:szCs w:val="22"/>
          <w:rtl/>
        </w:rPr>
      </w:pPr>
    </w:p>
    <w:p w14:paraId="1176D4BB" w14:textId="77777777" w:rsidR="002A5366" w:rsidRDefault="002A5366" w:rsidP="002A5366">
      <w:pPr>
        <w:bidi w:val="0"/>
        <w:rPr>
          <w:rFonts w:eastAsia="Arial" w:cs="Times New Roman"/>
          <w:b/>
          <w:bCs/>
          <w:i/>
          <w:iCs/>
          <w:noProof w:val="0"/>
          <w:spacing w:val="5"/>
          <w:sz w:val="22"/>
          <w:szCs w:val="22"/>
          <w:rtl/>
        </w:rPr>
      </w:pPr>
    </w:p>
    <w:p w14:paraId="204E00E8" w14:textId="77777777" w:rsidR="002A5366" w:rsidRDefault="002A5366" w:rsidP="002A5366">
      <w:pPr>
        <w:bidi w:val="0"/>
        <w:rPr>
          <w:rFonts w:eastAsia="Arial" w:cs="Times New Roman"/>
          <w:b/>
          <w:bCs/>
          <w:i/>
          <w:iCs/>
          <w:noProof w:val="0"/>
          <w:spacing w:val="5"/>
          <w:sz w:val="22"/>
          <w:szCs w:val="22"/>
          <w:rtl/>
        </w:rPr>
      </w:pPr>
    </w:p>
    <w:p w14:paraId="7C6C86D5" w14:textId="77777777" w:rsidR="002A5366" w:rsidRDefault="002A5366" w:rsidP="002A5366">
      <w:pPr>
        <w:bidi w:val="0"/>
        <w:rPr>
          <w:rFonts w:eastAsia="Arial" w:cs="Times New Roman"/>
          <w:b/>
          <w:bCs/>
          <w:i/>
          <w:iCs/>
          <w:noProof w:val="0"/>
          <w:spacing w:val="5"/>
          <w:sz w:val="22"/>
          <w:szCs w:val="22"/>
          <w:rtl/>
        </w:rPr>
      </w:pPr>
    </w:p>
    <w:p w14:paraId="6E4EC853" w14:textId="77777777" w:rsidR="002A5366" w:rsidRDefault="002A5366" w:rsidP="002A5366">
      <w:pPr>
        <w:bidi w:val="0"/>
        <w:rPr>
          <w:rFonts w:eastAsia="Arial" w:cs="Times New Roman"/>
          <w:b/>
          <w:bCs/>
          <w:i/>
          <w:iCs/>
          <w:noProof w:val="0"/>
          <w:spacing w:val="5"/>
          <w:sz w:val="22"/>
          <w:szCs w:val="22"/>
          <w:rtl/>
        </w:rPr>
      </w:pPr>
    </w:p>
    <w:p w14:paraId="33B27877" w14:textId="77777777" w:rsidR="002A5366" w:rsidRDefault="002A5366" w:rsidP="002A5366">
      <w:pPr>
        <w:bidi w:val="0"/>
        <w:rPr>
          <w:rFonts w:eastAsia="Arial" w:cs="Times New Roman"/>
          <w:b/>
          <w:bCs/>
          <w:i/>
          <w:iCs/>
          <w:noProof w:val="0"/>
          <w:spacing w:val="5"/>
          <w:sz w:val="22"/>
          <w:szCs w:val="22"/>
          <w:rtl/>
        </w:rPr>
      </w:pPr>
    </w:p>
    <w:p w14:paraId="3407FEF7" w14:textId="77777777" w:rsidR="002A5366" w:rsidRDefault="002A5366" w:rsidP="002A5366">
      <w:pPr>
        <w:bidi w:val="0"/>
        <w:rPr>
          <w:rFonts w:eastAsia="Arial" w:cs="Times New Roman"/>
          <w:b/>
          <w:bCs/>
          <w:i/>
          <w:iCs/>
          <w:noProof w:val="0"/>
          <w:spacing w:val="5"/>
          <w:sz w:val="22"/>
          <w:szCs w:val="22"/>
          <w:rtl/>
        </w:rPr>
      </w:pPr>
    </w:p>
    <w:p w14:paraId="253F30B2" w14:textId="77777777" w:rsidR="002A5366" w:rsidRPr="00B15F89" w:rsidRDefault="002A5366" w:rsidP="002A5366">
      <w:pPr>
        <w:bidi w:val="0"/>
        <w:rPr>
          <w:rFonts w:eastAsia="Arial" w:cs="Times New Roman"/>
          <w:b/>
          <w:bCs/>
          <w:i/>
          <w:iCs/>
          <w:noProof w:val="0"/>
          <w:spacing w:val="5"/>
          <w:sz w:val="22"/>
          <w:szCs w:val="22"/>
        </w:rPr>
      </w:pPr>
    </w:p>
    <w:p w14:paraId="105B61D2" w14:textId="77777777" w:rsidR="00D52EF2" w:rsidRPr="001B1020" w:rsidRDefault="00D52EF2" w:rsidP="00D52EF2">
      <w:pPr>
        <w:bidi w:val="0"/>
        <w:jc w:val="center"/>
        <w:rPr>
          <w:rFonts w:asciiTheme="majorBidi" w:eastAsia="Arial" w:hAnsiTheme="majorBidi" w:cstheme="majorBidi"/>
          <w:b/>
          <w:bCs/>
          <w:i/>
          <w:iCs/>
          <w:noProof w:val="0"/>
          <w:spacing w:val="5"/>
        </w:rPr>
      </w:pPr>
      <w:bookmarkStart w:id="0" w:name="_Hlk108529332"/>
      <w:r w:rsidRPr="001B1020">
        <w:rPr>
          <w:rFonts w:asciiTheme="majorBidi" w:eastAsia="Arial" w:hAnsiTheme="majorBidi" w:cstheme="majorBidi"/>
          <w:b/>
          <w:bCs/>
          <w:i/>
          <w:iCs/>
          <w:noProof w:val="0"/>
          <w:spacing w:val="5"/>
        </w:rPr>
        <w:lastRenderedPageBreak/>
        <w:t>One Year M.A Program:</w:t>
      </w:r>
    </w:p>
    <w:p w14:paraId="1CC46EB9" w14:textId="77777777" w:rsidR="00D52EF2" w:rsidRPr="001B1020" w:rsidRDefault="00D52EF2" w:rsidP="00D52EF2">
      <w:pPr>
        <w:bidi w:val="0"/>
        <w:jc w:val="center"/>
        <w:rPr>
          <w:rFonts w:asciiTheme="majorBidi" w:eastAsia="Arial" w:hAnsiTheme="majorBidi" w:cstheme="majorBidi"/>
          <w:b/>
          <w:bCs/>
          <w:i/>
          <w:iCs/>
          <w:noProof w:val="0"/>
          <w:color w:val="000000"/>
          <w:spacing w:val="5"/>
        </w:rPr>
      </w:pPr>
      <w:r w:rsidRPr="001B1020">
        <w:rPr>
          <w:rFonts w:asciiTheme="majorBidi" w:eastAsia="Arial" w:hAnsiTheme="majorBidi" w:cstheme="majorBidi"/>
          <w:b/>
          <w:bCs/>
          <w:i/>
          <w:iCs/>
          <w:noProof w:val="0"/>
          <w:spacing w:val="5"/>
        </w:rPr>
        <w:t xml:space="preserve">Conflict </w:t>
      </w:r>
      <w:r w:rsidRPr="001B1020">
        <w:rPr>
          <w:rFonts w:asciiTheme="majorBidi" w:eastAsia="Arial" w:hAnsiTheme="majorBidi" w:cstheme="majorBidi"/>
          <w:b/>
          <w:bCs/>
          <w:i/>
          <w:iCs/>
          <w:noProof w:val="0"/>
          <w:color w:val="000000"/>
          <w:spacing w:val="5"/>
        </w:rPr>
        <w:t>Research, Management and Resolution</w:t>
      </w:r>
    </w:p>
    <w:p w14:paraId="36D87E98" w14:textId="77777777" w:rsidR="00D52EF2" w:rsidRPr="001B1020" w:rsidRDefault="00D52EF2" w:rsidP="00D52EF2">
      <w:pPr>
        <w:bidi w:val="0"/>
        <w:rPr>
          <w:rFonts w:asciiTheme="majorBidi" w:eastAsia="Arial" w:hAnsiTheme="majorBidi" w:cstheme="majorBidi"/>
          <w:noProof w:val="0"/>
          <w:color w:val="000000"/>
        </w:rPr>
      </w:pPr>
    </w:p>
    <w:p w14:paraId="2A7D6513" w14:textId="77777777" w:rsidR="00D52EF2" w:rsidRPr="001B1020" w:rsidRDefault="00D52EF2" w:rsidP="00D52EF2">
      <w:pPr>
        <w:bidi w:val="0"/>
        <w:rPr>
          <w:rFonts w:asciiTheme="majorBidi" w:eastAsia="Arial" w:hAnsiTheme="majorBidi" w:cstheme="majorBidi"/>
          <w:noProof w:val="0"/>
          <w:color w:val="000000"/>
          <w:shd w:val="clear" w:color="auto" w:fill="FFFFFF"/>
        </w:rPr>
      </w:pPr>
    </w:p>
    <w:p w14:paraId="279B4F96" w14:textId="77777777" w:rsidR="00D52EF2" w:rsidRPr="001B1020" w:rsidRDefault="00D52EF2" w:rsidP="00D52EF2">
      <w:pPr>
        <w:bidi w:val="0"/>
        <w:rPr>
          <w:rFonts w:asciiTheme="majorBidi" w:eastAsia="Arial" w:hAnsiTheme="majorBidi" w:cstheme="majorBidi"/>
          <w:b/>
          <w:bCs/>
          <w:noProof w:val="0"/>
          <w:color w:val="000000"/>
        </w:rPr>
      </w:pPr>
      <w:r w:rsidRPr="001B1020">
        <w:rPr>
          <w:rFonts w:asciiTheme="majorBidi" w:eastAsia="Arial" w:hAnsiTheme="majorBidi" w:cstheme="majorBidi"/>
          <w:noProof w:val="0"/>
          <w:color w:val="000000"/>
          <w:shd w:val="clear" w:color="auto" w:fill="FFFFFF"/>
        </w:rPr>
        <w:t xml:space="preserve">The Swiss Center at the Faculty of Social Sciences is offering an interdisciplinary M.A. degree program: </w:t>
      </w:r>
      <w:r w:rsidRPr="001B1020">
        <w:rPr>
          <w:rFonts w:asciiTheme="majorBidi" w:eastAsia="Arial" w:hAnsiTheme="majorBidi" w:cstheme="majorBidi"/>
          <w:b/>
          <w:bCs/>
          <w:noProof w:val="0"/>
          <w:color w:val="000000"/>
        </w:rPr>
        <w:t xml:space="preserve">Conflict Research, Management and Resolution </w:t>
      </w:r>
    </w:p>
    <w:p w14:paraId="0C49047D" w14:textId="77777777" w:rsidR="00D52EF2" w:rsidRPr="001B1020" w:rsidRDefault="00D52EF2" w:rsidP="00D52EF2">
      <w:pPr>
        <w:bidi w:val="0"/>
        <w:rPr>
          <w:rFonts w:asciiTheme="majorBidi" w:eastAsia="Arial" w:hAnsiTheme="majorBidi" w:cstheme="majorBidi"/>
          <w:b/>
          <w:bCs/>
          <w:noProof w:val="0"/>
          <w:color w:val="000000"/>
        </w:rPr>
      </w:pPr>
    </w:p>
    <w:p w14:paraId="683DDE77" w14:textId="77777777" w:rsidR="00D52EF2" w:rsidRPr="00D248D0" w:rsidRDefault="00D52EF2" w:rsidP="00D52EF2">
      <w:pPr>
        <w:bidi w:val="0"/>
        <w:rPr>
          <w:rFonts w:asciiTheme="majorBidi" w:eastAsia="Arial" w:hAnsiTheme="majorBidi" w:cstheme="majorBidi"/>
          <w:noProof w:val="0"/>
          <w:shd w:val="clear" w:color="auto" w:fill="FFFFFF"/>
        </w:rPr>
      </w:pPr>
      <w:r w:rsidRPr="00D248D0">
        <w:rPr>
          <w:rFonts w:asciiTheme="majorBidi" w:eastAsia="Arial" w:hAnsiTheme="majorBidi" w:cstheme="majorBidi"/>
          <w:b/>
          <w:bCs/>
          <w:noProof w:val="0"/>
        </w:rPr>
        <w:t>Program Value</w:t>
      </w:r>
      <w:r w:rsidRPr="00D248D0">
        <w:rPr>
          <w:rFonts w:asciiTheme="majorBidi" w:eastAsia="Arial" w:hAnsiTheme="majorBidi" w:cstheme="majorBidi"/>
          <w:noProof w:val="0"/>
        </w:rPr>
        <w:t xml:space="preserve">: Under the auspices of both the Swiss </w:t>
      </w:r>
      <w:r w:rsidRPr="00D248D0">
        <w:rPr>
          <w:rFonts w:asciiTheme="majorBidi" w:eastAsia="Arial" w:hAnsiTheme="majorBidi" w:cstheme="majorBidi"/>
          <w:noProof w:val="0"/>
          <w:shd w:val="clear" w:color="auto" w:fill="FFFFFF"/>
        </w:rPr>
        <w:t xml:space="preserve">Center for Conflict Research, Management and Resolution and the </w:t>
      </w:r>
      <w:r w:rsidRPr="00D248D0">
        <w:rPr>
          <w:rFonts w:asciiTheme="majorBidi" w:eastAsia="Arial" w:hAnsiTheme="majorBidi" w:cstheme="majorBidi" w:hint="cs"/>
          <w:noProof w:val="0"/>
          <w:shd w:val="clear" w:color="auto" w:fill="FFFFFF"/>
        </w:rPr>
        <w:t>F</w:t>
      </w:r>
      <w:r w:rsidRPr="00D248D0">
        <w:rPr>
          <w:rFonts w:asciiTheme="majorBidi" w:eastAsia="Arial" w:hAnsiTheme="majorBidi" w:cstheme="majorBidi"/>
          <w:noProof w:val="0"/>
          <w:shd w:val="clear" w:color="auto" w:fill="FFFFFF"/>
        </w:rPr>
        <w:t xml:space="preserve">aculty of Social Sciences, students have access to a wealth of academic and practical expertise. Bringing together some of the top scholars in the field, both Israeli and international, this program serves as an important contribution to the growing field of conflict resolution. </w:t>
      </w:r>
    </w:p>
    <w:p w14:paraId="288C57C5" w14:textId="77777777" w:rsidR="00D52EF2" w:rsidRPr="00D248D0" w:rsidRDefault="00D52EF2" w:rsidP="00D52EF2">
      <w:pPr>
        <w:bidi w:val="0"/>
        <w:rPr>
          <w:rFonts w:asciiTheme="majorBidi" w:eastAsia="Arial" w:hAnsiTheme="majorBidi" w:cstheme="majorBidi"/>
          <w:noProof w:val="0"/>
        </w:rPr>
      </w:pPr>
    </w:p>
    <w:p w14:paraId="2B0FE08F" w14:textId="77777777" w:rsidR="00D52EF2" w:rsidRPr="00D248D0" w:rsidRDefault="00D52EF2" w:rsidP="00D52EF2">
      <w:pPr>
        <w:bidi w:val="0"/>
        <w:rPr>
          <w:rFonts w:asciiTheme="majorBidi" w:eastAsia="Arial" w:hAnsiTheme="majorBidi" w:cstheme="majorBidi"/>
          <w:noProof w:val="0"/>
        </w:rPr>
      </w:pPr>
      <w:r w:rsidRPr="00D248D0">
        <w:rPr>
          <w:rFonts w:asciiTheme="majorBidi" w:eastAsia="Arial" w:hAnsiTheme="majorBidi" w:cstheme="majorBidi"/>
          <w:b/>
          <w:bCs/>
          <w:noProof w:val="0"/>
        </w:rPr>
        <w:t>Target Audience</w:t>
      </w:r>
      <w:r w:rsidRPr="00D248D0">
        <w:rPr>
          <w:rFonts w:asciiTheme="majorBidi" w:eastAsia="Arial" w:hAnsiTheme="majorBidi" w:cstheme="majorBidi"/>
          <w:noProof w:val="0"/>
        </w:rPr>
        <w:t xml:space="preserve">: The program, taught in English, is open to all students who have completed a bachelor’s degree in relevant fields, including international relations, law, political science, communication, psychology, conflict resolution, sociology, </w:t>
      </w:r>
      <w:proofErr w:type="gramStart"/>
      <w:r w:rsidRPr="00D248D0">
        <w:rPr>
          <w:rFonts w:asciiTheme="majorBidi" w:eastAsia="Arial" w:hAnsiTheme="majorBidi" w:cstheme="majorBidi"/>
          <w:noProof w:val="0"/>
        </w:rPr>
        <w:t>history</w:t>
      </w:r>
      <w:proofErr w:type="gramEnd"/>
      <w:r w:rsidRPr="00D248D0">
        <w:rPr>
          <w:rFonts w:asciiTheme="majorBidi" w:eastAsia="Arial" w:hAnsiTheme="majorBidi" w:cstheme="majorBidi"/>
          <w:noProof w:val="0"/>
        </w:rPr>
        <w:t xml:space="preserve"> and Middle East studies. Both Israeli and international applicants are encouraged to apply.  </w:t>
      </w:r>
    </w:p>
    <w:p w14:paraId="1B268613" w14:textId="77777777" w:rsidR="00D52EF2" w:rsidRPr="001B1020" w:rsidRDefault="00D52EF2" w:rsidP="00D52EF2">
      <w:pPr>
        <w:bidi w:val="0"/>
        <w:rPr>
          <w:rFonts w:asciiTheme="majorBidi" w:eastAsia="Arial" w:hAnsiTheme="majorBidi" w:cstheme="majorBidi"/>
          <w:noProof w:val="0"/>
          <w:color w:val="000000"/>
          <w:spacing w:val="5"/>
        </w:rPr>
      </w:pPr>
    </w:p>
    <w:p w14:paraId="2FF23C41" w14:textId="77777777" w:rsidR="00D52EF2" w:rsidRPr="001B1020" w:rsidRDefault="00D52EF2" w:rsidP="00D52EF2">
      <w:pPr>
        <w:bidi w:val="0"/>
        <w:rPr>
          <w:rFonts w:asciiTheme="majorBidi" w:eastAsia="Arial" w:hAnsiTheme="majorBidi" w:cstheme="majorBidi"/>
          <w:noProof w:val="0"/>
          <w:color w:val="000000"/>
          <w:spacing w:val="5"/>
        </w:rPr>
      </w:pPr>
      <w:r w:rsidRPr="001B1020">
        <w:rPr>
          <w:rFonts w:asciiTheme="majorBidi" w:eastAsia="Arial" w:hAnsiTheme="majorBidi" w:cstheme="majorBidi"/>
          <w:b/>
          <w:bCs/>
          <w:noProof w:val="0"/>
        </w:rPr>
        <w:t xml:space="preserve">Objective: </w:t>
      </w:r>
      <w:r w:rsidRPr="001B1020">
        <w:rPr>
          <w:rFonts w:asciiTheme="majorBidi" w:eastAsia="Arial" w:hAnsiTheme="majorBidi" w:cstheme="majorBidi"/>
          <w:noProof w:val="0"/>
        </w:rPr>
        <w:t>The program is committed to studying the nature of domestic and international conflict in general and in Israel in particular. It explores methods, techniques and strategies that can be utilized to manage and resolve conflicts from different disciplinary points of view, including international relations, law, political science, social psychology, communication, media studies and sociology.</w:t>
      </w:r>
    </w:p>
    <w:p w14:paraId="7AFE49AC" w14:textId="77777777" w:rsidR="00D52EF2" w:rsidRPr="001B1020" w:rsidRDefault="00D52EF2" w:rsidP="00D52EF2">
      <w:pPr>
        <w:bidi w:val="0"/>
        <w:rPr>
          <w:rFonts w:asciiTheme="majorBidi" w:eastAsia="Arial" w:hAnsiTheme="majorBidi" w:cstheme="majorBidi"/>
          <w:noProof w:val="0"/>
          <w:color w:val="000000"/>
          <w:spacing w:val="5"/>
        </w:rPr>
      </w:pPr>
    </w:p>
    <w:p w14:paraId="085D574E" w14:textId="77777777" w:rsidR="00D52EF2" w:rsidRPr="001B1020" w:rsidRDefault="00D52EF2" w:rsidP="00D52EF2">
      <w:pPr>
        <w:bidi w:val="0"/>
        <w:rPr>
          <w:rFonts w:asciiTheme="majorBidi" w:eastAsia="Arial" w:hAnsiTheme="majorBidi" w:cstheme="majorBidi"/>
          <w:noProof w:val="0"/>
          <w:color w:val="000000"/>
        </w:rPr>
      </w:pPr>
      <w:r w:rsidRPr="001B1020">
        <w:rPr>
          <w:rFonts w:asciiTheme="majorBidi" w:eastAsia="Arial" w:hAnsiTheme="majorBidi" w:cstheme="majorBidi"/>
          <w:b/>
          <w:bCs/>
          <w:noProof w:val="0"/>
          <w:color w:val="000000"/>
          <w:spacing w:val="5"/>
        </w:rPr>
        <w:t>Faculty of the Program:</w:t>
      </w:r>
      <w:r w:rsidRPr="001B1020">
        <w:rPr>
          <w:rFonts w:asciiTheme="majorBidi" w:eastAsia="Arial" w:hAnsiTheme="majorBidi" w:cstheme="majorBidi"/>
          <w:noProof w:val="0"/>
          <w:color w:val="000000"/>
          <w:spacing w:val="5"/>
        </w:rPr>
        <w:t xml:space="preserve"> Includes leading experts from Israel, as well as leading international experts, offering both theoretical and practical perspectives.</w:t>
      </w:r>
    </w:p>
    <w:p w14:paraId="7FEAFCB6" w14:textId="77777777" w:rsidR="00D52EF2" w:rsidRPr="001B1020" w:rsidRDefault="00D52EF2" w:rsidP="00D52EF2">
      <w:pPr>
        <w:bidi w:val="0"/>
        <w:rPr>
          <w:rFonts w:asciiTheme="majorBidi" w:eastAsia="Arial" w:hAnsiTheme="majorBidi" w:cstheme="majorBidi"/>
          <w:noProof w:val="0"/>
        </w:rPr>
      </w:pPr>
    </w:p>
    <w:p w14:paraId="74EDC6DA" w14:textId="77777777" w:rsidR="00D52EF2" w:rsidRPr="001B1020" w:rsidRDefault="00D52EF2" w:rsidP="00D52EF2">
      <w:pPr>
        <w:bidi w:val="0"/>
        <w:rPr>
          <w:rFonts w:asciiTheme="majorBidi" w:eastAsia="Arial" w:hAnsiTheme="majorBidi" w:cstheme="majorBidi"/>
          <w:noProof w:val="0"/>
        </w:rPr>
      </w:pPr>
      <w:r w:rsidRPr="001B1020">
        <w:rPr>
          <w:rFonts w:asciiTheme="majorBidi" w:eastAsia="Arial" w:hAnsiTheme="majorBidi" w:cstheme="majorBidi"/>
          <w:noProof w:val="0"/>
        </w:rPr>
        <w:t xml:space="preserve">This advanced degree program provides students with a deep understanding of international dispute resolution. It equips students with the knowledge and skills necessary to develop successful careers in government, foreign affairs, policy think tanks and research centers, international organizations and NGOs, academic institutes, journalism and much more. </w:t>
      </w:r>
    </w:p>
    <w:p w14:paraId="60F29965" w14:textId="77777777" w:rsidR="00D52EF2" w:rsidRPr="001B1020" w:rsidRDefault="00D52EF2" w:rsidP="00D52EF2">
      <w:pPr>
        <w:bidi w:val="0"/>
        <w:rPr>
          <w:rFonts w:asciiTheme="majorBidi" w:eastAsia="Arial" w:hAnsiTheme="majorBidi" w:cstheme="majorBidi"/>
          <w:noProof w:val="0"/>
          <w:color w:val="000000"/>
        </w:rPr>
      </w:pPr>
    </w:p>
    <w:p w14:paraId="55F3AFCD" w14:textId="77777777" w:rsidR="00D52EF2" w:rsidRPr="001B1020" w:rsidRDefault="00D52EF2" w:rsidP="00D52EF2">
      <w:pPr>
        <w:bidi w:val="0"/>
        <w:rPr>
          <w:rFonts w:asciiTheme="majorBidi" w:eastAsia="Arial" w:hAnsiTheme="majorBidi" w:cstheme="majorBidi"/>
          <w:noProof w:val="0"/>
          <w:color w:val="000000"/>
        </w:rPr>
      </w:pPr>
      <w:r w:rsidRPr="001B1020">
        <w:rPr>
          <w:rFonts w:asciiTheme="majorBidi" w:eastAsia="Arial" w:hAnsiTheme="majorBidi" w:cstheme="majorBidi"/>
          <w:b/>
          <w:bCs/>
          <w:noProof w:val="0"/>
        </w:rPr>
        <w:t>Study Program</w:t>
      </w:r>
      <w:r w:rsidRPr="001B1020">
        <w:rPr>
          <w:rFonts w:asciiTheme="majorBidi" w:eastAsia="Arial" w:hAnsiTheme="majorBidi" w:cstheme="majorBidi"/>
          <w:noProof w:val="0"/>
        </w:rPr>
        <w:t xml:space="preserve">: </w:t>
      </w:r>
      <w:r w:rsidRPr="001B1020">
        <w:rPr>
          <w:rFonts w:asciiTheme="majorBidi" w:eastAsia="Arial" w:hAnsiTheme="majorBidi" w:cstheme="majorBidi"/>
          <w:noProof w:val="0"/>
          <w:color w:val="000000"/>
        </w:rPr>
        <w:t>students will study 36 credits in 2 semesters as follows: </w:t>
      </w:r>
    </w:p>
    <w:p w14:paraId="00AC2BD6" w14:textId="77777777" w:rsidR="00D52EF2" w:rsidRPr="001B1020" w:rsidRDefault="00D52EF2" w:rsidP="00D52EF2">
      <w:pPr>
        <w:bidi w:val="0"/>
        <w:rPr>
          <w:rFonts w:asciiTheme="majorBidi" w:eastAsia="Arial" w:hAnsiTheme="majorBidi" w:cstheme="majorBidi"/>
          <w:b/>
          <w:i/>
          <w:noProof w:val="0"/>
          <w:color w:val="000000"/>
        </w:rPr>
      </w:pPr>
    </w:p>
    <w:p w14:paraId="681A547B" w14:textId="77777777" w:rsidR="00D52EF2" w:rsidRPr="001B1020" w:rsidRDefault="00D52EF2" w:rsidP="00D52EF2">
      <w:pPr>
        <w:numPr>
          <w:ilvl w:val="0"/>
          <w:numId w:val="13"/>
        </w:numPr>
        <w:bidi w:val="0"/>
        <w:snapToGrid w:val="0"/>
        <w:rPr>
          <w:rFonts w:asciiTheme="majorBidi" w:eastAsia="Arial" w:hAnsiTheme="majorBidi" w:cstheme="majorBidi"/>
          <w:noProof w:val="0"/>
          <w:color w:val="000000"/>
        </w:rPr>
      </w:pPr>
      <w:r w:rsidRPr="001B1020">
        <w:rPr>
          <w:rFonts w:asciiTheme="majorBidi" w:hAnsiTheme="majorBidi" w:cstheme="majorBidi"/>
          <w:noProof w:val="0"/>
          <w:color w:val="000000"/>
        </w:rPr>
        <w:t>Mandatory theory course – Theories and Research in Conflict Resolution:</w:t>
      </w:r>
      <w:r w:rsidRPr="001B1020">
        <w:rPr>
          <w:rFonts w:asciiTheme="majorBidi" w:eastAsia="Arial" w:hAnsiTheme="majorBidi" w:cstheme="majorBidi"/>
          <w:noProof w:val="0"/>
          <w:color w:val="000000"/>
        </w:rPr>
        <w:t xml:space="preserve"> 2 credits</w:t>
      </w:r>
    </w:p>
    <w:p w14:paraId="5527E52D" w14:textId="77777777" w:rsidR="00D52EF2" w:rsidRPr="001B1020" w:rsidRDefault="00D52EF2" w:rsidP="00D52EF2">
      <w:pPr>
        <w:numPr>
          <w:ilvl w:val="0"/>
          <w:numId w:val="13"/>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Core mandatory courses –</w:t>
      </w:r>
      <w:r w:rsidRPr="001B1020">
        <w:rPr>
          <w:rFonts w:asciiTheme="majorBidi" w:hAnsiTheme="majorBidi" w:cstheme="majorBidi"/>
          <w:noProof w:val="0"/>
          <w:color w:val="000000" w:themeColor="text1"/>
        </w:rPr>
        <w:t xml:space="preserve">at least </w:t>
      </w:r>
      <w:r w:rsidRPr="001B1020">
        <w:rPr>
          <w:rFonts w:asciiTheme="majorBidi" w:hAnsiTheme="majorBidi" w:cstheme="majorBidi"/>
          <w:b/>
          <w:bCs/>
          <w:noProof w:val="0"/>
          <w:color w:val="000000" w:themeColor="text1"/>
        </w:rPr>
        <w:t xml:space="preserve">six </w:t>
      </w:r>
      <w:r w:rsidRPr="001B1020">
        <w:rPr>
          <w:rFonts w:asciiTheme="majorBidi" w:hAnsiTheme="majorBidi" w:cstheme="majorBidi"/>
          <w:noProof w:val="0"/>
          <w:color w:val="000000" w:themeColor="text1"/>
        </w:rPr>
        <w:t>credits and three courses from this category</w:t>
      </w:r>
    </w:p>
    <w:p w14:paraId="768FC344" w14:textId="77777777" w:rsidR="00D52EF2" w:rsidRPr="001B1020" w:rsidRDefault="00D52EF2" w:rsidP="00D52EF2">
      <w:pPr>
        <w:numPr>
          <w:ilvl w:val="0"/>
          <w:numId w:val="13"/>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Interdisciplinary departmental seminar </w:t>
      </w:r>
    </w:p>
    <w:p w14:paraId="0442F254" w14:textId="77777777" w:rsidR="00D52EF2" w:rsidRPr="001B1020" w:rsidRDefault="00D52EF2" w:rsidP="00D52EF2">
      <w:pPr>
        <w:numPr>
          <w:ilvl w:val="0"/>
          <w:numId w:val="13"/>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Workshops: </w:t>
      </w:r>
      <w:r w:rsidRPr="001B1020">
        <w:rPr>
          <w:rFonts w:asciiTheme="majorBidi" w:hAnsiTheme="majorBidi" w:cstheme="majorBidi"/>
          <w:noProof w:val="0"/>
          <w:color w:val="000000" w:themeColor="text1"/>
        </w:rPr>
        <w:t xml:space="preserve">at least </w:t>
      </w:r>
      <w:r w:rsidRPr="001B1020">
        <w:rPr>
          <w:rFonts w:asciiTheme="majorBidi" w:hAnsiTheme="majorBidi" w:cstheme="majorBidi"/>
          <w:b/>
          <w:bCs/>
          <w:noProof w:val="0"/>
          <w:color w:val="000000" w:themeColor="text1"/>
        </w:rPr>
        <w:t xml:space="preserve">4 </w:t>
      </w:r>
      <w:r w:rsidRPr="001B1020">
        <w:rPr>
          <w:rFonts w:asciiTheme="majorBidi" w:hAnsiTheme="majorBidi" w:cstheme="majorBidi"/>
          <w:noProof w:val="0"/>
          <w:color w:val="000000" w:themeColor="text1"/>
        </w:rPr>
        <w:t>credits and two course from this category</w:t>
      </w:r>
    </w:p>
    <w:p w14:paraId="17574647" w14:textId="77777777" w:rsidR="00D52EF2" w:rsidRPr="001B1020" w:rsidRDefault="00D52EF2" w:rsidP="00D52EF2">
      <w:pPr>
        <w:numPr>
          <w:ilvl w:val="0"/>
          <w:numId w:val="13"/>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Research methods: </w:t>
      </w:r>
      <w:r w:rsidRPr="001B1020">
        <w:rPr>
          <w:rFonts w:asciiTheme="majorBidi" w:hAnsiTheme="majorBidi" w:cstheme="majorBidi"/>
          <w:noProof w:val="0"/>
          <w:color w:val="000000" w:themeColor="text1"/>
        </w:rPr>
        <w:t xml:space="preserve">at least </w:t>
      </w:r>
      <w:r w:rsidRPr="001B1020">
        <w:rPr>
          <w:rFonts w:asciiTheme="majorBidi" w:hAnsiTheme="majorBidi" w:cstheme="majorBidi"/>
          <w:b/>
          <w:bCs/>
          <w:noProof w:val="0"/>
          <w:color w:val="000000" w:themeColor="text1"/>
        </w:rPr>
        <w:t xml:space="preserve">two </w:t>
      </w:r>
      <w:r w:rsidRPr="001B1020">
        <w:rPr>
          <w:rFonts w:asciiTheme="majorBidi" w:hAnsiTheme="majorBidi" w:cstheme="majorBidi"/>
          <w:noProof w:val="0"/>
          <w:color w:val="000000" w:themeColor="text1"/>
        </w:rPr>
        <w:t>credits and one course from this category</w:t>
      </w:r>
    </w:p>
    <w:p w14:paraId="0A2FC965" w14:textId="77777777" w:rsidR="00D52EF2" w:rsidRPr="001B1020" w:rsidRDefault="00D52EF2" w:rsidP="00D52EF2">
      <w:pPr>
        <w:numPr>
          <w:ilvl w:val="0"/>
          <w:numId w:val="14"/>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Seminar papers: 8 credits</w:t>
      </w:r>
    </w:p>
    <w:p w14:paraId="664DD2A0" w14:textId="77777777" w:rsidR="00D52EF2" w:rsidRPr="001B1020" w:rsidRDefault="00D52EF2" w:rsidP="00D52EF2">
      <w:pPr>
        <w:numPr>
          <w:ilvl w:val="0"/>
          <w:numId w:val="14"/>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Elective courses: 10-12 credits to complete to 36 </w:t>
      </w:r>
      <w:proofErr w:type="gramStart"/>
      <w:r w:rsidRPr="001B1020">
        <w:rPr>
          <w:rFonts w:asciiTheme="majorBidi" w:eastAsia="Arial" w:hAnsiTheme="majorBidi" w:cstheme="majorBidi"/>
          <w:noProof w:val="0"/>
          <w:color w:val="000000"/>
        </w:rPr>
        <w:t>credits</w:t>
      </w:r>
      <w:proofErr w:type="gramEnd"/>
      <w:r w:rsidRPr="001B1020">
        <w:rPr>
          <w:rFonts w:asciiTheme="majorBidi" w:eastAsia="Arial" w:hAnsiTheme="majorBidi" w:cstheme="majorBidi"/>
          <w:noProof w:val="0"/>
          <w:color w:val="000000"/>
        </w:rPr>
        <w:t xml:space="preserve"> </w:t>
      </w:r>
    </w:p>
    <w:p w14:paraId="52962109" w14:textId="77777777" w:rsidR="00D52EF2" w:rsidRPr="001B1020" w:rsidRDefault="00D52EF2" w:rsidP="00D52EF2">
      <w:pPr>
        <w:bidi w:val="0"/>
        <w:rPr>
          <w:rFonts w:asciiTheme="majorBidi" w:eastAsia="Arial" w:hAnsiTheme="majorBidi" w:cstheme="majorBidi"/>
          <w:b/>
          <w:bCs/>
          <w:i/>
          <w:iCs/>
          <w:noProof w:val="0"/>
          <w:color w:val="000000"/>
        </w:rPr>
      </w:pPr>
      <w:r w:rsidRPr="001B1020">
        <w:rPr>
          <w:rFonts w:asciiTheme="majorBidi" w:eastAsia="Arial" w:hAnsiTheme="majorBidi" w:cstheme="majorBidi"/>
          <w:b/>
          <w:bCs/>
          <w:i/>
          <w:iCs/>
          <w:noProof w:val="0"/>
          <w:color w:val="000000"/>
        </w:rPr>
        <w:t xml:space="preserve">Overall - 36 credits </w:t>
      </w:r>
    </w:p>
    <w:p w14:paraId="647E3919" w14:textId="77777777" w:rsidR="00D52EF2" w:rsidRPr="001B1020" w:rsidRDefault="00D52EF2" w:rsidP="00D52EF2">
      <w:pPr>
        <w:bidi w:val="0"/>
        <w:rPr>
          <w:rFonts w:asciiTheme="majorBidi" w:eastAsia="Arial" w:hAnsiTheme="majorBidi" w:cstheme="majorBidi"/>
          <w:noProof w:val="0"/>
        </w:rPr>
      </w:pPr>
    </w:p>
    <w:p w14:paraId="59616453" w14:textId="77777777" w:rsidR="00D52EF2" w:rsidRPr="00D248D0" w:rsidRDefault="00D52EF2" w:rsidP="00D52EF2">
      <w:pPr>
        <w:pStyle w:val="NormalWeb"/>
        <w:shd w:val="clear" w:color="auto" w:fill="FFFFFF"/>
        <w:spacing w:before="0" w:beforeAutospacing="0" w:after="150" w:afterAutospacing="0"/>
        <w:rPr>
          <w:rFonts w:asciiTheme="majorBidi" w:hAnsiTheme="majorBidi" w:cstheme="majorBidi"/>
        </w:rPr>
      </w:pPr>
      <w:r w:rsidRPr="00D248D0">
        <w:rPr>
          <w:rStyle w:val="af"/>
          <w:rFonts w:asciiTheme="majorBidi" w:hAnsiTheme="majorBidi" w:cstheme="majorBidi"/>
        </w:rPr>
        <w:t>Admission Requirements</w:t>
      </w:r>
    </w:p>
    <w:p w14:paraId="0852A1BE" w14:textId="77777777" w:rsidR="00D52EF2" w:rsidRPr="00D248D0" w:rsidRDefault="00D52EF2" w:rsidP="00D52EF2">
      <w:pPr>
        <w:pStyle w:val="NormalWeb"/>
        <w:shd w:val="clear" w:color="auto" w:fill="FFFFFF"/>
        <w:spacing w:before="0" w:beforeAutospacing="0" w:after="150" w:afterAutospacing="0"/>
        <w:rPr>
          <w:rFonts w:asciiTheme="majorBidi" w:hAnsiTheme="majorBidi" w:cstheme="majorBidi"/>
        </w:rPr>
      </w:pPr>
      <w:r w:rsidRPr="00D248D0">
        <w:rPr>
          <w:rFonts w:asciiTheme="majorBidi" w:hAnsiTheme="majorBidi" w:cstheme="majorBidi"/>
        </w:rPr>
        <w:t xml:space="preserve">Qualified students with a bachelor’s degree from accredited institutions of higher education are eligible for admission to the program. Admission is competitive and </w:t>
      </w:r>
      <w:r w:rsidRPr="00D248D0">
        <w:rPr>
          <w:rFonts w:asciiTheme="majorBidi" w:hAnsiTheme="majorBidi" w:cstheme="majorBidi"/>
        </w:rPr>
        <w:lastRenderedPageBreak/>
        <w:t>based on transcripts and letters of recommendation. Students should have a minimum of 3.4 GPA, (“B+”) grade-point average, 87% or equivalent.</w:t>
      </w:r>
    </w:p>
    <w:p w14:paraId="6513A47A" w14:textId="77777777" w:rsidR="00D52EF2" w:rsidRPr="00D248D0" w:rsidRDefault="00D52EF2" w:rsidP="00D52EF2">
      <w:pPr>
        <w:pStyle w:val="NormalWeb"/>
        <w:shd w:val="clear" w:color="auto" w:fill="FFFFFF"/>
        <w:spacing w:before="0" w:beforeAutospacing="0" w:after="150" w:afterAutospacing="0"/>
        <w:rPr>
          <w:rFonts w:asciiTheme="majorBidi" w:hAnsiTheme="majorBidi" w:cstheme="majorBidi"/>
        </w:rPr>
      </w:pPr>
      <w:r w:rsidRPr="00D248D0">
        <w:rPr>
          <w:rStyle w:val="af"/>
          <w:rFonts w:asciiTheme="majorBidi" w:hAnsiTheme="majorBidi" w:cstheme="majorBidi"/>
        </w:rPr>
        <w:t>International Requirements  </w:t>
      </w:r>
    </w:p>
    <w:p w14:paraId="3D99CDD6" w14:textId="77777777" w:rsidR="00D52EF2" w:rsidRPr="00D248D0" w:rsidRDefault="00D52EF2" w:rsidP="00D52EF2">
      <w:pPr>
        <w:pStyle w:val="NormalWeb"/>
        <w:shd w:val="clear" w:color="auto" w:fill="FFFFFF"/>
        <w:spacing w:before="0" w:beforeAutospacing="0" w:after="150" w:afterAutospacing="0"/>
        <w:rPr>
          <w:rFonts w:asciiTheme="majorBidi" w:hAnsiTheme="majorBidi" w:cstheme="majorBidi"/>
        </w:rPr>
      </w:pPr>
      <w:r w:rsidRPr="00D248D0">
        <w:rPr>
          <w:rFonts w:asciiTheme="majorBidi" w:hAnsiTheme="majorBidi" w:cstheme="majorBidi"/>
        </w:rPr>
        <w:t xml:space="preserve">If the applicant's native language is not English or if they have not previously studied at an institute of higher educational where the language of instruction is </w:t>
      </w:r>
      <w:r w:rsidRPr="00D248D0">
        <w:rPr>
          <w:rFonts w:asciiTheme="majorBidi" w:hAnsiTheme="majorBidi" w:cstheme="majorBidi"/>
          <w:b/>
          <w:bCs/>
        </w:rPr>
        <w:t xml:space="preserve">English, </w:t>
      </w:r>
      <w:r w:rsidRPr="00D248D0">
        <w:rPr>
          <w:rFonts w:asciiTheme="majorBidi" w:hAnsiTheme="majorBidi" w:cstheme="majorBidi"/>
          <w:b/>
          <w:bCs/>
          <w:u w:val="single"/>
        </w:rPr>
        <w:t>they must submit official TOEFL or IELTS scores.</w:t>
      </w:r>
      <w:r w:rsidRPr="00D248D0">
        <w:rPr>
          <w:rFonts w:asciiTheme="majorBidi" w:hAnsiTheme="majorBidi" w:cstheme="majorBidi"/>
        </w:rPr>
        <w:t xml:space="preserve"> The minimum TOEFL score required is 580 on the paper-based test, 230 on the computer-based test or 89 on the internet –based test. The minimum IELTS score is 7.</w:t>
      </w:r>
    </w:p>
    <w:p w14:paraId="507A6BB3" w14:textId="77777777" w:rsidR="00D52EF2" w:rsidRPr="00D248D0" w:rsidRDefault="00D52EF2" w:rsidP="00D52EF2">
      <w:pPr>
        <w:bidi w:val="0"/>
        <w:rPr>
          <w:rFonts w:asciiTheme="majorBidi" w:eastAsia="Arial" w:hAnsiTheme="majorBidi" w:cstheme="majorBidi"/>
          <w:b/>
          <w:bCs/>
          <w:noProof w:val="0"/>
          <w:spacing w:val="5"/>
        </w:rPr>
      </w:pPr>
    </w:p>
    <w:p w14:paraId="03828D85" w14:textId="77777777" w:rsidR="00D52EF2" w:rsidRPr="00D248D0" w:rsidRDefault="00D52EF2" w:rsidP="00D52EF2">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Academic Director</w:t>
      </w:r>
      <w:r w:rsidRPr="00D248D0">
        <w:rPr>
          <w:rFonts w:asciiTheme="majorBidi" w:eastAsia="Arial" w:hAnsiTheme="majorBidi" w:cstheme="majorBidi"/>
          <w:noProof w:val="0"/>
          <w:spacing w:val="5"/>
        </w:rPr>
        <w:t xml:space="preserve">: </w:t>
      </w:r>
      <w:r w:rsidRPr="00D248D0">
        <w:rPr>
          <w:rFonts w:asciiTheme="majorBidi" w:eastAsia="Arial" w:hAnsiTheme="majorBidi" w:cstheme="majorBidi"/>
          <w:b/>
          <w:bCs/>
          <w:noProof w:val="0"/>
          <w:spacing w:val="5"/>
        </w:rPr>
        <w:t>Prof. Ifat Maoz</w:t>
      </w:r>
      <w:r w:rsidRPr="00D248D0">
        <w:rPr>
          <w:rFonts w:asciiTheme="majorBidi" w:eastAsia="Arial" w:hAnsiTheme="majorBidi" w:cstheme="majorBidi"/>
          <w:noProof w:val="0"/>
          <w:spacing w:val="5"/>
        </w:rPr>
        <w:t xml:space="preserve"> - Department of Communication and Director of the Swiss Center M.A. Program for Conflict Research, Management and Resolution. Areas of expertise: Social-psychological processes in conflict, intergroup relations, intergroup </w:t>
      </w:r>
      <w:proofErr w:type="gramStart"/>
      <w:r w:rsidRPr="00D248D0">
        <w:rPr>
          <w:rFonts w:asciiTheme="majorBidi" w:eastAsia="Arial" w:hAnsiTheme="majorBidi" w:cstheme="majorBidi"/>
          <w:noProof w:val="0"/>
          <w:spacing w:val="5"/>
        </w:rPr>
        <w:t>contact</w:t>
      </w:r>
      <w:proofErr w:type="gramEnd"/>
      <w:r w:rsidRPr="00D248D0">
        <w:rPr>
          <w:rFonts w:asciiTheme="majorBidi" w:eastAsia="Arial" w:hAnsiTheme="majorBidi" w:cstheme="majorBidi"/>
          <w:noProof w:val="0"/>
          <w:spacing w:val="5"/>
        </w:rPr>
        <w:t xml:space="preserve"> and communication in conflict. </w:t>
      </w:r>
    </w:p>
    <w:p w14:paraId="427BD27A" w14:textId="77777777" w:rsidR="00D52EF2" w:rsidRPr="001B1020" w:rsidRDefault="00D52EF2" w:rsidP="00D52EF2">
      <w:pPr>
        <w:bidi w:val="0"/>
        <w:rPr>
          <w:rFonts w:asciiTheme="majorBidi" w:eastAsia="Arial" w:hAnsiTheme="majorBidi" w:cstheme="majorBidi"/>
          <w:b/>
          <w:bCs/>
          <w:noProof w:val="0"/>
          <w:color w:val="000000" w:themeColor="text1"/>
          <w:spacing w:val="5"/>
        </w:rPr>
      </w:pPr>
    </w:p>
    <w:p w14:paraId="23465DC6" w14:textId="77777777" w:rsidR="00D52EF2" w:rsidRPr="001B1020" w:rsidRDefault="00D52EF2" w:rsidP="00D52EF2">
      <w:pPr>
        <w:bidi w:val="0"/>
        <w:rPr>
          <w:rFonts w:asciiTheme="majorBidi" w:eastAsia="Arial" w:hAnsiTheme="majorBidi" w:cstheme="majorBidi"/>
          <w:noProof w:val="0"/>
          <w:color w:val="000000" w:themeColor="text1"/>
          <w:spacing w:val="5"/>
        </w:rPr>
      </w:pPr>
      <w:r w:rsidRPr="001B1020">
        <w:rPr>
          <w:rFonts w:asciiTheme="majorBidi" w:eastAsia="Arial" w:hAnsiTheme="majorBidi" w:cstheme="majorBidi"/>
          <w:b/>
          <w:bCs/>
          <w:noProof w:val="0"/>
          <w:color w:val="000000" w:themeColor="text1"/>
          <w:spacing w:val="5"/>
        </w:rPr>
        <w:t>Leading Faculty:</w:t>
      </w:r>
      <w:r w:rsidRPr="001B1020">
        <w:rPr>
          <w:rFonts w:asciiTheme="majorBidi" w:eastAsia="Arial" w:hAnsiTheme="majorBidi" w:cstheme="majorBidi"/>
          <w:noProof w:val="0"/>
          <w:color w:val="000000" w:themeColor="text1"/>
          <w:spacing w:val="5"/>
        </w:rPr>
        <w:t xml:space="preserve"> </w:t>
      </w:r>
    </w:p>
    <w:p w14:paraId="5D884B65" w14:textId="77777777" w:rsidR="00D52EF2" w:rsidRDefault="00D52EF2" w:rsidP="00D52EF2">
      <w:pPr>
        <w:bidi w:val="0"/>
        <w:rPr>
          <w:rFonts w:asciiTheme="majorBidi" w:eastAsia="Arial" w:hAnsiTheme="majorBidi" w:cstheme="majorBidi"/>
          <w:b/>
          <w:bCs/>
          <w:noProof w:val="0"/>
          <w:color w:val="000000" w:themeColor="text1"/>
          <w:spacing w:val="5"/>
        </w:rPr>
      </w:pPr>
    </w:p>
    <w:p w14:paraId="50C1530F" w14:textId="77777777" w:rsidR="00D52EF2" w:rsidRPr="00D248D0" w:rsidRDefault="00D52EF2" w:rsidP="00D52EF2">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 xml:space="preserve">Dr. Yuval </w:t>
      </w:r>
      <w:proofErr w:type="spellStart"/>
      <w:r w:rsidRPr="00D248D0">
        <w:rPr>
          <w:rFonts w:asciiTheme="majorBidi" w:eastAsia="Arial" w:hAnsiTheme="majorBidi" w:cstheme="majorBidi"/>
          <w:b/>
          <w:bCs/>
          <w:noProof w:val="0"/>
          <w:spacing w:val="5"/>
        </w:rPr>
        <w:t>Benziman</w:t>
      </w:r>
      <w:proofErr w:type="spellEnd"/>
      <w:r w:rsidRPr="00D248D0">
        <w:rPr>
          <w:rFonts w:asciiTheme="majorBidi" w:eastAsia="Arial" w:hAnsiTheme="majorBidi" w:cstheme="majorBidi"/>
          <w:noProof w:val="0"/>
          <w:spacing w:val="5"/>
        </w:rPr>
        <w:t xml:space="preserve"> teaches core courses in the program. His areas of expertise </w:t>
      </w:r>
      <w:proofErr w:type="gramStart"/>
      <w:r w:rsidRPr="00D248D0">
        <w:rPr>
          <w:rFonts w:asciiTheme="majorBidi" w:eastAsia="Arial" w:hAnsiTheme="majorBidi" w:cstheme="majorBidi"/>
          <w:noProof w:val="0"/>
          <w:spacing w:val="5"/>
        </w:rPr>
        <w:t>include:</w:t>
      </w:r>
      <w:proofErr w:type="gramEnd"/>
      <w:r w:rsidRPr="00D248D0">
        <w:rPr>
          <w:rFonts w:asciiTheme="majorBidi" w:eastAsia="Arial" w:hAnsiTheme="majorBidi" w:cstheme="majorBidi"/>
          <w:noProof w:val="0"/>
          <w:spacing w:val="5"/>
        </w:rPr>
        <w:t xml:space="preserve"> Effective negotiation, conflict management and resolution, the dynamics of peace processes and peace agreements, cultural processes and narratives in conflict, the role of leaders in negotiations and conflict resolution.  </w:t>
      </w:r>
    </w:p>
    <w:p w14:paraId="239C3979" w14:textId="77777777" w:rsidR="00D52EF2" w:rsidRPr="00D248D0" w:rsidRDefault="00D52EF2" w:rsidP="00D52EF2">
      <w:pPr>
        <w:bidi w:val="0"/>
        <w:rPr>
          <w:rFonts w:asciiTheme="majorBidi" w:eastAsia="Arial" w:hAnsiTheme="majorBidi" w:cstheme="majorBidi"/>
          <w:noProof w:val="0"/>
          <w:spacing w:val="5"/>
        </w:rPr>
      </w:pPr>
    </w:p>
    <w:p w14:paraId="3B559453" w14:textId="77777777" w:rsidR="00D52EF2" w:rsidRPr="00D248D0" w:rsidRDefault="00D52EF2" w:rsidP="00D52EF2">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Prof. Christian Baden</w:t>
      </w:r>
      <w:r w:rsidRPr="00D248D0">
        <w:rPr>
          <w:rFonts w:asciiTheme="majorBidi" w:eastAsia="Arial" w:hAnsiTheme="majorBidi" w:cstheme="majorBidi"/>
          <w:noProof w:val="0"/>
          <w:spacing w:val="5"/>
        </w:rPr>
        <w:t xml:space="preserve"> areas of expertise </w:t>
      </w:r>
      <w:proofErr w:type="gramStart"/>
      <w:r w:rsidRPr="00D248D0">
        <w:rPr>
          <w:rFonts w:asciiTheme="majorBidi" w:eastAsia="Arial" w:hAnsiTheme="majorBidi" w:cstheme="majorBidi"/>
          <w:noProof w:val="0"/>
          <w:spacing w:val="5"/>
        </w:rPr>
        <w:t>include:</w:t>
      </w:r>
      <w:proofErr w:type="gramEnd"/>
      <w:r w:rsidRPr="00D248D0">
        <w:rPr>
          <w:rFonts w:asciiTheme="majorBidi" w:eastAsia="Arial" w:hAnsiTheme="majorBidi" w:cstheme="majorBidi"/>
          <w:noProof w:val="0"/>
          <w:spacing w:val="5"/>
        </w:rPr>
        <w:t xml:space="preserve"> media, discourse and political communication in conflict and research methodologies. He also teaches core courses in the program. </w:t>
      </w:r>
    </w:p>
    <w:p w14:paraId="5D2804EC" w14:textId="77777777" w:rsidR="00D52EF2" w:rsidRPr="00D248D0" w:rsidRDefault="00D52EF2" w:rsidP="00D52EF2">
      <w:pPr>
        <w:bidi w:val="0"/>
        <w:rPr>
          <w:rFonts w:asciiTheme="majorBidi" w:eastAsia="Arial" w:hAnsiTheme="majorBidi" w:cstheme="majorBidi"/>
          <w:noProof w:val="0"/>
          <w:spacing w:val="5"/>
        </w:rPr>
      </w:pPr>
    </w:p>
    <w:p w14:paraId="6351CA98" w14:textId="77777777" w:rsidR="00D52EF2" w:rsidRPr="00D248D0" w:rsidRDefault="00D52EF2" w:rsidP="00D52EF2">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 xml:space="preserve">Dr. Lior Lehrs </w:t>
      </w:r>
      <w:r w:rsidRPr="00D248D0">
        <w:rPr>
          <w:rFonts w:asciiTheme="majorBidi" w:hAnsiTheme="majorBidi" w:cstheme="majorBidi"/>
          <w:spacing w:val="5"/>
        </w:rPr>
        <w:t>teaches core courses in the program. His areas of expertise include: </w:t>
      </w:r>
      <w:r w:rsidRPr="00D248D0">
        <w:rPr>
          <w:rFonts w:asciiTheme="majorBidi" w:hAnsiTheme="majorBidi" w:cstheme="majorBidi"/>
        </w:rPr>
        <w:t>conflicts and peace processes: theory and case studies (Arab-Israeli and the Israeli-Palestinian conflicts, Northern Ireland, Cyprus, Bosnia, Kosovo), official and unofficial </w:t>
      </w:r>
      <w:r w:rsidRPr="00D248D0">
        <w:rPr>
          <w:rFonts w:asciiTheme="majorBidi" w:hAnsiTheme="majorBidi" w:cstheme="majorBidi"/>
          <w:spacing w:val="5"/>
        </w:rPr>
        <w:t>diplomacy, mediation and negotiation in conflict resolution processes, international involvement in conflicts, foreign policy analysis, </w:t>
      </w:r>
      <w:r w:rsidRPr="00D248D0">
        <w:rPr>
          <w:rFonts w:asciiTheme="majorBidi" w:hAnsiTheme="majorBidi" w:cstheme="majorBidi"/>
        </w:rPr>
        <w:t>Jerusalem and divided cities, and peace in international relations theory.</w:t>
      </w:r>
    </w:p>
    <w:p w14:paraId="53D60288" w14:textId="77777777" w:rsidR="00D52EF2" w:rsidRDefault="00D52EF2" w:rsidP="00D52EF2">
      <w:pPr>
        <w:bidi w:val="0"/>
        <w:rPr>
          <w:rFonts w:asciiTheme="majorBidi" w:eastAsia="Arial" w:hAnsiTheme="majorBidi" w:cstheme="majorBidi"/>
          <w:noProof w:val="0"/>
          <w:color w:val="000000" w:themeColor="text1"/>
          <w:spacing w:val="5"/>
        </w:rPr>
      </w:pPr>
    </w:p>
    <w:p w14:paraId="542C0907" w14:textId="77777777" w:rsidR="00D52EF2" w:rsidRPr="00365C12" w:rsidRDefault="00D52EF2" w:rsidP="00D52EF2">
      <w:pPr>
        <w:bidi w:val="0"/>
        <w:rPr>
          <w:rFonts w:asciiTheme="majorBidi" w:eastAsia="Arial" w:hAnsiTheme="majorBidi" w:cstheme="majorBidi"/>
          <w:b/>
          <w:bCs/>
          <w:noProof w:val="0"/>
          <w:color w:val="000000" w:themeColor="text1"/>
          <w:spacing w:val="5"/>
        </w:rPr>
      </w:pPr>
      <w:r w:rsidRPr="00365C12">
        <w:rPr>
          <w:b/>
          <w:bCs/>
          <w:color w:val="000000" w:themeColor="text1"/>
          <w:sz w:val="22"/>
          <w:szCs w:val="22"/>
        </w:rPr>
        <w:t>Dr. Ibrahim Hazboun</w:t>
      </w:r>
      <w:r w:rsidRPr="00365C12">
        <w:rPr>
          <w:color w:val="000000" w:themeColor="text1"/>
        </w:rPr>
        <w:t> teaches a course on news coverage in conflict zones providing behavioral and practical training on the role of journalists as well as writing news reports. Dr. Hazboun areas of expertise include: journalistic practices during war and conflict, narratives of inter group, marginalized communities and new media.</w:t>
      </w:r>
    </w:p>
    <w:p w14:paraId="3863216B" w14:textId="77777777" w:rsidR="00D52EF2" w:rsidRDefault="00D52EF2" w:rsidP="00D52EF2">
      <w:pPr>
        <w:bidi w:val="0"/>
        <w:spacing w:after="160" w:line="259" w:lineRule="auto"/>
        <w:rPr>
          <w:rFonts w:asciiTheme="majorBidi" w:eastAsia="Arial" w:hAnsiTheme="majorBidi" w:cstheme="majorBidi"/>
          <w:noProof w:val="0"/>
          <w:color w:val="5B9BD5" w:themeColor="accent1"/>
          <w:spacing w:val="5"/>
        </w:rPr>
      </w:pPr>
    </w:p>
    <w:p w14:paraId="4E05D179" w14:textId="77777777" w:rsidR="00D52EF2" w:rsidRDefault="00D52EF2" w:rsidP="00D52EF2">
      <w:pPr>
        <w:bidi w:val="0"/>
        <w:spacing w:after="160" w:line="259" w:lineRule="auto"/>
        <w:rPr>
          <w:rFonts w:asciiTheme="majorBidi" w:eastAsia="Arial" w:hAnsiTheme="majorBidi" w:cstheme="majorBidi"/>
          <w:noProof w:val="0"/>
          <w:color w:val="5B9BD5" w:themeColor="accent1"/>
          <w:spacing w:val="5"/>
        </w:rPr>
      </w:pPr>
    </w:p>
    <w:p w14:paraId="5041F35C" w14:textId="77777777" w:rsidR="00D52EF2" w:rsidRDefault="00D52EF2" w:rsidP="00D52EF2">
      <w:pPr>
        <w:bidi w:val="0"/>
        <w:spacing w:after="160" w:line="259" w:lineRule="auto"/>
        <w:rPr>
          <w:rFonts w:asciiTheme="majorBidi" w:eastAsia="Arial" w:hAnsiTheme="majorBidi" w:cstheme="majorBidi"/>
          <w:noProof w:val="0"/>
          <w:color w:val="5B9BD5" w:themeColor="accent1"/>
          <w:spacing w:val="5"/>
        </w:rPr>
      </w:pPr>
    </w:p>
    <w:p w14:paraId="0D21F98D" w14:textId="77777777" w:rsidR="00D52EF2" w:rsidRDefault="00D52EF2" w:rsidP="00D52EF2">
      <w:pPr>
        <w:bidi w:val="0"/>
        <w:spacing w:after="160" w:line="259" w:lineRule="auto"/>
        <w:rPr>
          <w:rFonts w:asciiTheme="majorBidi" w:eastAsia="Arial" w:hAnsiTheme="majorBidi" w:cstheme="majorBidi"/>
          <w:noProof w:val="0"/>
          <w:color w:val="5B9BD5" w:themeColor="accent1"/>
          <w:spacing w:val="5"/>
        </w:rPr>
      </w:pPr>
    </w:p>
    <w:p w14:paraId="6B6F43A0" w14:textId="77777777" w:rsidR="00D52EF2" w:rsidRDefault="00D52EF2" w:rsidP="00D52EF2">
      <w:pPr>
        <w:bidi w:val="0"/>
        <w:spacing w:after="160" w:line="259" w:lineRule="auto"/>
        <w:rPr>
          <w:rFonts w:asciiTheme="majorBidi" w:eastAsia="Arial" w:hAnsiTheme="majorBidi" w:cstheme="majorBidi"/>
          <w:noProof w:val="0"/>
          <w:color w:val="5B9BD5" w:themeColor="accent1"/>
          <w:spacing w:val="5"/>
        </w:rPr>
      </w:pPr>
    </w:p>
    <w:p w14:paraId="2682542D" w14:textId="77777777" w:rsidR="00D52EF2" w:rsidRPr="00A01202" w:rsidRDefault="00D52EF2" w:rsidP="00D52EF2">
      <w:pPr>
        <w:bidi w:val="0"/>
        <w:spacing w:after="160" w:line="259" w:lineRule="auto"/>
        <w:rPr>
          <w:rFonts w:asciiTheme="majorBidi" w:eastAsia="Arial" w:hAnsiTheme="majorBidi" w:cstheme="majorBidi"/>
          <w:noProof w:val="0"/>
          <w:color w:val="5B9BD5" w:themeColor="accent1"/>
          <w:spacing w:val="5"/>
        </w:rPr>
      </w:pPr>
    </w:p>
    <w:p w14:paraId="70E41058" w14:textId="77777777" w:rsidR="00D52EF2" w:rsidRPr="001B1020" w:rsidRDefault="00D52EF2" w:rsidP="00D52EF2">
      <w:pPr>
        <w:bidi w:val="0"/>
        <w:rPr>
          <w:rFonts w:asciiTheme="majorBidi" w:eastAsia="Arial" w:hAnsiTheme="majorBidi" w:cstheme="majorBidi"/>
          <w:noProof w:val="0"/>
          <w:color w:val="000000" w:themeColor="text1"/>
          <w:spacing w:val="5"/>
        </w:rPr>
      </w:pPr>
    </w:p>
    <w:p w14:paraId="7854038A" w14:textId="77777777" w:rsidR="00D52EF2" w:rsidRPr="00F62DD6" w:rsidRDefault="00D52EF2" w:rsidP="00D52EF2">
      <w:pPr>
        <w:bidi w:val="0"/>
        <w:rPr>
          <w:rFonts w:ascii="TheSansArabic SemiLight" w:eastAsia="Arial" w:hAnsi="TheSansArabic SemiLight" w:cs="TheSansArabic SemiLight"/>
          <w:noProof w:val="0"/>
          <w:color w:val="000000" w:themeColor="text1"/>
          <w:spacing w:val="5"/>
        </w:rPr>
      </w:pPr>
    </w:p>
    <w:p w14:paraId="4A18C3D6" w14:textId="77777777" w:rsidR="00D52EF2" w:rsidRPr="00F62DD6" w:rsidRDefault="00D52EF2" w:rsidP="00D52EF2">
      <w:pPr>
        <w:pBdr>
          <w:top w:val="single" w:sz="4" w:space="10" w:color="4F81BD"/>
          <w:bottom w:val="single" w:sz="4" w:space="10" w:color="4F81BD"/>
        </w:pBdr>
        <w:bidi w:val="0"/>
        <w:ind w:left="864" w:right="864"/>
        <w:jc w:val="center"/>
        <w:rPr>
          <w:rFonts w:ascii="TheSansArabic SemiLight" w:eastAsia="Arial" w:hAnsi="TheSansArabic SemiLight" w:cs="TheSansArabic SemiLight"/>
          <w:i/>
          <w:iCs/>
          <w:noProof w:val="0"/>
          <w:color w:val="000000" w:themeColor="text1"/>
        </w:rPr>
      </w:pPr>
      <w:r w:rsidRPr="00F62DD6">
        <w:rPr>
          <w:rFonts w:ascii="TheSansArabic SemiLight" w:eastAsia="Arial" w:hAnsi="TheSansArabic SemiLight" w:cs="TheSansArabic SemiLight"/>
          <w:b/>
          <w:bCs/>
          <w:i/>
          <w:iCs/>
          <w:noProof w:val="0"/>
          <w:color w:val="000000" w:themeColor="text1"/>
        </w:rPr>
        <w:lastRenderedPageBreak/>
        <w:t>The Academic Program</w:t>
      </w:r>
    </w:p>
    <w:p w14:paraId="331DC894" w14:textId="77777777" w:rsidR="00D52EF2" w:rsidRPr="00F62DD6" w:rsidRDefault="00D52EF2" w:rsidP="00D52EF2">
      <w:pPr>
        <w:bidi w:val="0"/>
        <w:rPr>
          <w:rFonts w:ascii="TheSansArabic SemiLight" w:eastAsia="Arial" w:hAnsi="TheSansArabic SemiLight" w:cs="TheSansArabic SemiLight"/>
          <w:noProof w:val="0"/>
          <w:color w:val="000000" w:themeColor="text1"/>
          <w:u w:val="single"/>
        </w:rPr>
      </w:pPr>
    </w:p>
    <w:p w14:paraId="18A49575" w14:textId="77777777" w:rsidR="00D52EF2" w:rsidRPr="00F62DD6" w:rsidRDefault="00D52EF2" w:rsidP="00D52EF2">
      <w:pPr>
        <w:bidi w:val="0"/>
        <w:rPr>
          <w:rFonts w:ascii="TheSansArabic SemiLight" w:hAnsi="TheSansArabic SemiLight" w:cs="TheSansArabic SemiLight"/>
          <w:noProof w:val="0"/>
          <w:color w:val="000000" w:themeColor="text1"/>
          <w:sz w:val="22"/>
          <w:szCs w:val="22"/>
        </w:rPr>
      </w:pPr>
    </w:p>
    <w:p w14:paraId="7D066C1D" w14:textId="77777777" w:rsidR="00D52EF2" w:rsidRPr="00A56EAC" w:rsidRDefault="00D52EF2" w:rsidP="00D52EF2">
      <w:pPr>
        <w:pStyle w:val="a8"/>
        <w:numPr>
          <w:ilvl w:val="0"/>
          <w:numId w:val="18"/>
        </w:numPr>
        <w:bidi w:val="0"/>
        <w:textAlignment w:val="baseline"/>
        <w:rPr>
          <w:rFonts w:ascii="TheSansArabic SemiLight" w:hAnsi="TheSansArabic SemiLight" w:cs="TheSansArabic SemiLight"/>
          <w:b/>
          <w:bCs/>
          <w:noProof w:val="0"/>
          <w:color w:val="0070C0"/>
          <w:sz w:val="32"/>
          <w:szCs w:val="32"/>
          <w:u w:val="single"/>
        </w:rPr>
      </w:pPr>
      <w:r w:rsidRPr="00A56EAC">
        <w:rPr>
          <w:rFonts w:ascii="TheSansArabic SemiLight" w:hAnsi="TheSansArabic SemiLight" w:cs="TheSansArabic SemiLight"/>
          <w:b/>
          <w:bCs/>
          <w:noProof w:val="0"/>
          <w:color w:val="0070C0"/>
          <w:sz w:val="32"/>
          <w:szCs w:val="32"/>
          <w:u w:val="single"/>
        </w:rPr>
        <w:t>Mandatory Courses</w:t>
      </w:r>
    </w:p>
    <w:p w14:paraId="7A6E80BA" w14:textId="77777777" w:rsidR="00D52EF2" w:rsidRDefault="00D52EF2" w:rsidP="00D52EF2">
      <w:pPr>
        <w:pStyle w:val="a8"/>
        <w:bidi w:val="0"/>
        <w:ind w:left="1080"/>
        <w:textAlignment w:val="baseline"/>
        <w:rPr>
          <w:rFonts w:ascii="TheSansArabic SemiLight" w:hAnsi="TheSansArabic SemiLight" w:cs="TheSansArabic SemiLight"/>
          <w:b/>
          <w:bCs/>
          <w:noProof w:val="0"/>
          <w:color w:val="0070C0"/>
          <w:sz w:val="22"/>
          <w:szCs w:val="22"/>
          <w:u w:val="single"/>
        </w:rPr>
      </w:pPr>
    </w:p>
    <w:p w14:paraId="7C4D6ADC" w14:textId="77777777" w:rsidR="00D52EF2" w:rsidRPr="00A56EAC" w:rsidRDefault="00D52EF2" w:rsidP="00D52EF2">
      <w:pPr>
        <w:pStyle w:val="a8"/>
        <w:numPr>
          <w:ilvl w:val="0"/>
          <w:numId w:val="17"/>
        </w:numPr>
        <w:bidi w:val="0"/>
        <w:textAlignment w:val="baseline"/>
        <w:rPr>
          <w:rFonts w:ascii="TheSansArabic SemiLight" w:hAnsi="TheSansArabic SemiLight" w:cs="TheSansArabic SemiLight"/>
          <w:noProof w:val="0"/>
          <w:sz w:val="22"/>
          <w:szCs w:val="22"/>
          <w:u w:val="single"/>
        </w:rPr>
      </w:pPr>
      <w:r w:rsidRPr="00A56EAC">
        <w:rPr>
          <w:rFonts w:ascii="TheSansArabic SemiLight" w:hAnsi="TheSansArabic SemiLight" w:cs="TheSansArabic SemiLight"/>
          <w:noProof w:val="0"/>
          <w:sz w:val="22"/>
          <w:szCs w:val="22"/>
          <w:u w:val="single"/>
        </w:rPr>
        <w:t xml:space="preserve">Mandatory for all </w:t>
      </w:r>
    </w:p>
    <w:p w14:paraId="41096D89" w14:textId="77777777" w:rsidR="00D52EF2" w:rsidRPr="00F62DD6" w:rsidRDefault="00D52EF2" w:rsidP="00D52EF2">
      <w:pPr>
        <w:bidi w:val="0"/>
        <w:textAlignment w:val="baseline"/>
        <w:rPr>
          <w:rFonts w:ascii="TheSansArabic SemiLight" w:hAnsi="TheSansArabic SemiLight" w:cs="TheSansArabic SemiLight"/>
          <w:noProof w:val="0"/>
          <w:color w:val="000000" w:themeColor="text1"/>
          <w:sz w:val="22"/>
          <w:szCs w:val="22"/>
        </w:rPr>
      </w:pPr>
    </w:p>
    <w:p w14:paraId="21BC051A" w14:textId="77777777" w:rsidR="00D52EF2" w:rsidRPr="00A56EAC" w:rsidRDefault="00D52EF2" w:rsidP="00D52EF2">
      <w:pPr>
        <w:bidi w:val="0"/>
        <w:textAlignment w:val="baseline"/>
        <w:rPr>
          <w:rFonts w:ascii="TheSansArabic SemiLight" w:hAnsi="TheSansArabic SemiLight" w:cs="TheSansArabic SemiLight"/>
          <w:noProof w:val="0"/>
          <w:color w:val="000000" w:themeColor="text1"/>
          <w:sz w:val="22"/>
          <w:szCs w:val="22"/>
        </w:rPr>
      </w:pPr>
      <w:r w:rsidRPr="00A56EAC">
        <w:rPr>
          <w:rFonts w:ascii="TheSansArabic SemiLight" w:hAnsi="TheSansArabic SemiLight" w:cs="TheSansArabic SemiLight"/>
          <w:noProof w:val="0"/>
          <w:color w:val="000000" w:themeColor="text1"/>
          <w:sz w:val="22"/>
          <w:szCs w:val="22"/>
        </w:rPr>
        <w:t>Introductory Theory Course: 2 credits</w:t>
      </w:r>
    </w:p>
    <w:tbl>
      <w:tblPr>
        <w:tblStyle w:val="a9"/>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6805"/>
        <w:gridCol w:w="304"/>
        <w:gridCol w:w="881"/>
      </w:tblGrid>
      <w:tr w:rsidR="00D52EF2" w:rsidRPr="00F62DD6" w14:paraId="2E621E54" w14:textId="77777777" w:rsidTr="00810CCF">
        <w:tc>
          <w:tcPr>
            <w:tcW w:w="1163" w:type="dxa"/>
          </w:tcPr>
          <w:p w14:paraId="451C723D"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825" w:type="dxa"/>
          </w:tcPr>
          <w:p w14:paraId="6F57660C"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themeColor="text1"/>
                <w:sz w:val="22"/>
                <w:szCs w:val="22"/>
              </w:rPr>
              <w:t>Theories and Research in Conflict Resolution</w:t>
            </w:r>
          </w:p>
        </w:tc>
        <w:tc>
          <w:tcPr>
            <w:tcW w:w="282" w:type="dxa"/>
          </w:tcPr>
          <w:p w14:paraId="06F2DD0A"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2E1673B8"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54717</w:t>
            </w:r>
          </w:p>
        </w:tc>
      </w:tr>
    </w:tbl>
    <w:p w14:paraId="0532571C" w14:textId="77777777" w:rsidR="00D52EF2" w:rsidRDefault="00D52EF2" w:rsidP="00D52EF2">
      <w:pPr>
        <w:bidi w:val="0"/>
        <w:textAlignment w:val="baseline"/>
        <w:rPr>
          <w:rFonts w:ascii="TheSansArabic SemiLight" w:hAnsi="TheSansArabic SemiLight" w:cs="TheSansArabic SemiLight"/>
          <w:b/>
          <w:bCs/>
          <w:noProof w:val="0"/>
          <w:color w:val="000000" w:themeColor="text1"/>
          <w:sz w:val="22"/>
          <w:szCs w:val="22"/>
        </w:rPr>
      </w:pPr>
    </w:p>
    <w:p w14:paraId="7744716F" w14:textId="77777777" w:rsidR="00D52EF2" w:rsidRPr="00A56EAC" w:rsidRDefault="00D52EF2" w:rsidP="00D52EF2">
      <w:pPr>
        <w:bidi w:val="0"/>
        <w:textAlignment w:val="baseline"/>
        <w:rPr>
          <w:rFonts w:ascii="TheSansArabic SemiLight" w:hAnsi="TheSansArabic SemiLight" w:cs="TheSansArabic SemiLight"/>
          <w:noProof w:val="0"/>
          <w:color w:val="000000" w:themeColor="text1"/>
          <w:sz w:val="22"/>
          <w:szCs w:val="22"/>
        </w:rPr>
      </w:pPr>
      <w:r w:rsidRPr="00A56EAC">
        <w:rPr>
          <w:rFonts w:ascii="TheSansArabic SemiLight" w:hAnsi="TheSansArabic SemiLight" w:cs="TheSansArabic SemiLight"/>
          <w:noProof w:val="0"/>
          <w:color w:val="000000" w:themeColor="text1"/>
          <w:sz w:val="22"/>
          <w:szCs w:val="22"/>
        </w:rPr>
        <w:t>Interdisciplinary Departmental Seminar</w:t>
      </w:r>
    </w:p>
    <w:p w14:paraId="17C0AC3C" w14:textId="77777777" w:rsidR="00D52EF2" w:rsidRPr="00A56EAC" w:rsidRDefault="00D52EF2" w:rsidP="00D52EF2">
      <w:pPr>
        <w:bidi w:val="0"/>
        <w:textAlignment w:val="baseline"/>
        <w:rPr>
          <w:rFonts w:ascii="TheSansArabic SemiLight" w:hAnsi="TheSansArabic SemiLight" w:cs="TheSansArabic SemiLight"/>
          <w:noProof w:val="0"/>
          <w:color w:val="000000" w:themeColor="text1"/>
          <w:sz w:val="22"/>
          <w:szCs w:val="22"/>
        </w:rPr>
      </w:pPr>
    </w:p>
    <w:tbl>
      <w:tblPr>
        <w:tblStyle w:val="a9"/>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6805"/>
        <w:gridCol w:w="304"/>
        <w:gridCol w:w="881"/>
      </w:tblGrid>
      <w:tr w:rsidR="00D52EF2" w:rsidRPr="00F62DD6" w14:paraId="0574F079" w14:textId="77777777" w:rsidTr="00810CCF">
        <w:tc>
          <w:tcPr>
            <w:tcW w:w="1163" w:type="dxa"/>
          </w:tcPr>
          <w:p w14:paraId="559C257B"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1</w:t>
            </w:r>
            <w:r w:rsidRPr="00F62DD6">
              <w:rPr>
                <w:rFonts w:ascii="TheSansArabic SemiLight" w:hAnsi="TheSansArabic SemiLight" w:cs="TheSansArabic SemiLight"/>
                <w:noProof w:val="0"/>
                <w:color w:val="000000"/>
                <w:sz w:val="22"/>
                <w:szCs w:val="22"/>
              </w:rPr>
              <w:t xml:space="preserve"> credit</w:t>
            </w:r>
          </w:p>
        </w:tc>
        <w:tc>
          <w:tcPr>
            <w:tcW w:w="6825" w:type="dxa"/>
          </w:tcPr>
          <w:p w14:paraId="6256B58D" w14:textId="77777777" w:rsidR="00D52EF2" w:rsidRPr="000F5B24" w:rsidRDefault="00D52EF2" w:rsidP="00810CCF">
            <w:pPr>
              <w:bidi w:val="0"/>
              <w:textAlignment w:val="baseline"/>
              <w:rPr>
                <w:rFonts w:ascii="TheSansArabic SemiLight" w:hAnsi="TheSansArabic SemiLight" w:cs="TheSansArabic SemiLight"/>
                <w:b/>
                <w:bCs/>
                <w:noProof w:val="0"/>
                <w:color w:val="000000" w:themeColor="text1"/>
                <w:sz w:val="22"/>
                <w:szCs w:val="22"/>
                <w:rtl/>
              </w:rPr>
            </w:pPr>
            <w:r w:rsidRPr="00F62DD6">
              <w:rPr>
                <w:rFonts w:ascii="TheSansArabic SemiLight" w:hAnsi="TheSansArabic SemiLight" w:cs="TheSansArabic SemiLight"/>
                <w:noProof w:val="0"/>
                <w:color w:val="000000" w:themeColor="text1"/>
                <w:sz w:val="22"/>
                <w:szCs w:val="22"/>
              </w:rPr>
              <w:t>Interdisciplinary Departmental Seminar</w:t>
            </w:r>
          </w:p>
        </w:tc>
        <w:tc>
          <w:tcPr>
            <w:tcW w:w="282" w:type="dxa"/>
          </w:tcPr>
          <w:p w14:paraId="337FC235"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474A38E1"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54708</w:t>
            </w:r>
          </w:p>
        </w:tc>
      </w:tr>
    </w:tbl>
    <w:p w14:paraId="723A1889" w14:textId="77777777" w:rsidR="00D52EF2" w:rsidRPr="00F62DD6" w:rsidRDefault="00D52EF2" w:rsidP="00D52EF2">
      <w:pPr>
        <w:bidi w:val="0"/>
        <w:textAlignment w:val="baseline"/>
        <w:rPr>
          <w:rFonts w:ascii="TheSansArabic SemiLight" w:hAnsi="TheSansArabic SemiLight" w:cs="TheSansArabic SemiLight"/>
          <w:b/>
          <w:bCs/>
          <w:noProof w:val="0"/>
          <w:color w:val="000000" w:themeColor="text1"/>
          <w:sz w:val="22"/>
          <w:szCs w:val="22"/>
        </w:rPr>
      </w:pPr>
    </w:p>
    <w:p w14:paraId="39CC4405" w14:textId="77777777" w:rsidR="00D52EF2" w:rsidRDefault="00D52EF2" w:rsidP="00D52EF2">
      <w:pPr>
        <w:pStyle w:val="a8"/>
        <w:numPr>
          <w:ilvl w:val="0"/>
          <w:numId w:val="17"/>
        </w:numPr>
        <w:bidi w:val="0"/>
        <w:textAlignment w:val="baseline"/>
        <w:rPr>
          <w:rFonts w:ascii="TheSansArabic SemiLight" w:hAnsi="TheSansArabic SemiLight" w:cs="TheSansArabic SemiLight"/>
          <w:noProof w:val="0"/>
          <w:sz w:val="22"/>
          <w:szCs w:val="22"/>
          <w:u w:val="single"/>
        </w:rPr>
      </w:pPr>
      <w:r w:rsidRPr="00A56EAC">
        <w:rPr>
          <w:rFonts w:ascii="TheSansArabic SemiLight" w:hAnsi="TheSansArabic SemiLight" w:cs="TheSansArabic SemiLight"/>
          <w:noProof w:val="0"/>
          <w:sz w:val="22"/>
          <w:szCs w:val="22"/>
          <w:u w:val="single"/>
        </w:rPr>
        <w:t xml:space="preserve">Core </w:t>
      </w:r>
      <w:r>
        <w:rPr>
          <w:rFonts w:ascii="TheSansArabic SemiLight" w:hAnsi="TheSansArabic SemiLight" w:cs="TheSansArabic SemiLight"/>
          <w:noProof w:val="0"/>
          <w:sz w:val="22"/>
          <w:szCs w:val="22"/>
          <w:u w:val="single"/>
        </w:rPr>
        <w:t xml:space="preserve">mandatory </w:t>
      </w:r>
      <w:r w:rsidRPr="00A56EAC">
        <w:rPr>
          <w:rFonts w:ascii="TheSansArabic SemiLight" w:hAnsi="TheSansArabic SemiLight" w:cs="TheSansArabic SemiLight"/>
          <w:noProof w:val="0"/>
          <w:sz w:val="22"/>
          <w:szCs w:val="22"/>
          <w:u w:val="single"/>
        </w:rPr>
        <w:t>courses: 6-7 credits (choose 3 courses from the following)</w:t>
      </w:r>
    </w:p>
    <w:p w14:paraId="6C5A3E38" w14:textId="77777777" w:rsidR="00D52EF2" w:rsidRPr="009B6730" w:rsidRDefault="00D52EF2" w:rsidP="00D52EF2">
      <w:pPr>
        <w:pStyle w:val="a8"/>
        <w:bidi w:val="0"/>
        <w:ind w:left="900"/>
        <w:textAlignment w:val="baseline"/>
        <w:rPr>
          <w:rFonts w:ascii="TheSansArabic SemiLight" w:hAnsi="TheSansArabic SemiLight" w:cs="TheSansArabic SemiLight"/>
          <w:noProof w:val="0"/>
          <w:sz w:val="22"/>
          <w:szCs w:val="22"/>
          <w:u w:val="single"/>
        </w:rPr>
      </w:pPr>
    </w:p>
    <w:tbl>
      <w:tblPr>
        <w:tblStyle w:val="a9"/>
        <w:bidiVisual/>
        <w:tblW w:w="919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6811"/>
        <w:gridCol w:w="304"/>
        <w:gridCol w:w="923"/>
      </w:tblGrid>
      <w:tr w:rsidR="00D52EF2" w:rsidRPr="00F62DD6" w14:paraId="55AB75D9" w14:textId="77777777" w:rsidTr="00810CCF">
        <w:tc>
          <w:tcPr>
            <w:tcW w:w="1157" w:type="dxa"/>
          </w:tcPr>
          <w:p w14:paraId="5D11D258" w14:textId="77777777" w:rsidR="00D52EF2" w:rsidRDefault="00D52EF2" w:rsidP="00810CCF">
            <w:pPr>
              <w:bidi w:val="0"/>
              <w:spacing w:line="360" w:lineRule="auto"/>
              <w:rPr>
                <w:rFonts w:ascii="TheSansArabic SemiLight" w:hAnsi="TheSansArabic SemiLight" w:cs="TheSansArabic SemiLight"/>
                <w:noProof w:val="0"/>
                <w:color w:val="000000"/>
                <w:sz w:val="22"/>
                <w:szCs w:val="22"/>
              </w:rPr>
            </w:pPr>
            <w:r w:rsidRPr="00F62DD6">
              <w:rPr>
                <w:rFonts w:ascii="TheSansArabic SemiLight" w:hAnsi="TheSansArabic SemiLight" w:cs="TheSansArabic SemiLight"/>
                <w:noProof w:val="0"/>
                <w:color w:val="000000"/>
                <w:sz w:val="22"/>
                <w:szCs w:val="22"/>
              </w:rPr>
              <w:t>2 credits</w:t>
            </w:r>
          </w:p>
          <w:p w14:paraId="0FBF584F"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color w:val="000000"/>
                <w:sz w:val="22"/>
                <w:szCs w:val="22"/>
              </w:rPr>
              <w:t>2 credits</w:t>
            </w:r>
          </w:p>
        </w:tc>
        <w:tc>
          <w:tcPr>
            <w:tcW w:w="6824" w:type="dxa"/>
          </w:tcPr>
          <w:p w14:paraId="3AAB761D" w14:textId="77777777" w:rsidR="00D52EF2" w:rsidRDefault="00D52EF2" w:rsidP="00810CCF">
            <w:pPr>
              <w:bidi w:val="0"/>
              <w:spacing w:line="360" w:lineRule="auto"/>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Propaganda Revisited: Political Persuasion in Social Conflicts</w:t>
            </w:r>
          </w:p>
          <w:p w14:paraId="5EDEFED7" w14:textId="77777777" w:rsidR="00D52EF2" w:rsidRPr="000D697A" w:rsidRDefault="00D52EF2" w:rsidP="00810CCF">
            <w:pPr>
              <w:bidi w:val="0"/>
              <w:spacing w:line="360" w:lineRule="auto"/>
              <w:textAlignment w:val="baseline"/>
              <w:rPr>
                <w:rFonts w:ascii="TheSansArabic SemiLight" w:eastAsia="Arial" w:hAnsi="TheSansArabic SemiLight" w:cs="TheSansArabic SemiLight"/>
                <w:noProof w:val="0"/>
                <w:color w:val="000000" w:themeColor="text1"/>
                <w:sz w:val="22"/>
                <w:szCs w:val="22"/>
                <w:rtl/>
              </w:rPr>
            </w:pPr>
            <w:r>
              <w:rPr>
                <w:rFonts w:ascii="TheSansArabic SemiLight" w:eastAsia="Arial" w:hAnsi="TheSansArabic SemiLight" w:cs="TheSansArabic SemiLight"/>
                <w:noProof w:val="0"/>
                <w:color w:val="000000" w:themeColor="text1"/>
                <w:sz w:val="22"/>
                <w:szCs w:val="22"/>
              </w:rPr>
              <w:t>Conflict – Reality, Culture and Fiction</w:t>
            </w:r>
          </w:p>
        </w:tc>
        <w:tc>
          <w:tcPr>
            <w:tcW w:w="290" w:type="dxa"/>
          </w:tcPr>
          <w:p w14:paraId="2BE362D0"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4D527DD5"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70B23E06"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50059</w:t>
            </w:r>
          </w:p>
          <w:p w14:paraId="010270BB" w14:textId="77777777" w:rsidR="00D52EF2" w:rsidRPr="00F62DD6"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hint="cs"/>
                <w:sz w:val="22"/>
                <w:szCs w:val="22"/>
                <w:rtl/>
              </w:rPr>
              <w:t>54731</w:t>
            </w:r>
          </w:p>
        </w:tc>
      </w:tr>
      <w:tr w:rsidR="00D52EF2" w:rsidRPr="00F62DD6" w14:paraId="47BEF8B4" w14:textId="77777777" w:rsidTr="00810CCF">
        <w:tc>
          <w:tcPr>
            <w:tcW w:w="1157" w:type="dxa"/>
          </w:tcPr>
          <w:p w14:paraId="2DD4DD5A"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2 credits</w:t>
            </w:r>
          </w:p>
        </w:tc>
        <w:tc>
          <w:tcPr>
            <w:tcW w:w="6824" w:type="dxa"/>
            <w:vAlign w:val="center"/>
          </w:tcPr>
          <w:p w14:paraId="5A3C8AA1" w14:textId="77777777" w:rsidR="00D52EF2" w:rsidRPr="003C1097" w:rsidRDefault="00D52EF2" w:rsidP="00810CCF">
            <w:pPr>
              <w:bidi w:val="0"/>
              <w:spacing w:line="360" w:lineRule="auto"/>
              <w:rPr>
                <w:rFonts w:ascii="TheSansArabic SemiLight" w:eastAsia="Arial" w:hAnsi="TheSansArabic SemiLight" w:cs="TheSansArabic SemiLight"/>
                <w:noProof w:val="0"/>
                <w:color w:val="000000" w:themeColor="text1"/>
                <w:sz w:val="22"/>
                <w:szCs w:val="22"/>
                <w:rtl/>
              </w:rPr>
            </w:pPr>
            <w:r w:rsidRPr="003E1DDE">
              <w:rPr>
                <w:rFonts w:ascii="TheSansArabic SemiLight" w:hAnsi="TheSansArabic SemiLight" w:cs="TheSansArabic SemiLight"/>
                <w:noProof w:val="0"/>
                <w:color w:val="000000" w:themeColor="text1"/>
                <w:sz w:val="22"/>
                <w:szCs w:val="22"/>
              </w:rPr>
              <w:t>Digital Platforms and Physical Spaces of Diversity</w:t>
            </w:r>
          </w:p>
        </w:tc>
        <w:tc>
          <w:tcPr>
            <w:tcW w:w="290" w:type="dxa"/>
          </w:tcPr>
          <w:p w14:paraId="5F9F2086"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76AF8CF1"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54726</w:t>
            </w:r>
          </w:p>
        </w:tc>
      </w:tr>
      <w:tr w:rsidR="00D52EF2" w:rsidRPr="00F62DD6" w14:paraId="5BCA175C" w14:textId="77777777" w:rsidTr="00810CCF">
        <w:tc>
          <w:tcPr>
            <w:tcW w:w="1157" w:type="dxa"/>
          </w:tcPr>
          <w:p w14:paraId="0457F4AD"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2</w:t>
            </w:r>
            <w:r w:rsidRPr="00F62DD6">
              <w:rPr>
                <w:rFonts w:ascii="TheSansArabic SemiLight" w:hAnsi="TheSansArabic SemiLight" w:cs="TheSansArabic SemiLight"/>
                <w:noProof w:val="0"/>
                <w:color w:val="000000"/>
                <w:sz w:val="22"/>
                <w:szCs w:val="22"/>
              </w:rPr>
              <w:t xml:space="preserve"> credits</w:t>
            </w:r>
          </w:p>
        </w:tc>
        <w:tc>
          <w:tcPr>
            <w:tcW w:w="6824" w:type="dxa"/>
          </w:tcPr>
          <w:p w14:paraId="3D5237D0"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0D697A">
              <w:rPr>
                <w:rFonts w:ascii="TheSansArabic SemiLight" w:eastAsia="Arial" w:hAnsi="TheSansArabic SemiLight" w:cs="TheSansArabic SemiLight"/>
                <w:noProof w:val="0"/>
                <w:color w:val="000000" w:themeColor="text1"/>
                <w:sz w:val="22"/>
                <w:szCs w:val="22"/>
              </w:rPr>
              <w:t>Protest Communication at the Edge of Democracy</w:t>
            </w:r>
          </w:p>
        </w:tc>
        <w:tc>
          <w:tcPr>
            <w:tcW w:w="290" w:type="dxa"/>
          </w:tcPr>
          <w:p w14:paraId="1633EB6D"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60DB654D"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50058</w:t>
            </w:r>
          </w:p>
        </w:tc>
      </w:tr>
      <w:tr w:rsidR="00D52EF2" w:rsidRPr="00153D05" w14:paraId="3FF54647" w14:textId="77777777" w:rsidTr="00810CCF">
        <w:tc>
          <w:tcPr>
            <w:tcW w:w="1157" w:type="dxa"/>
          </w:tcPr>
          <w:p w14:paraId="72EEFCD6" w14:textId="77777777" w:rsidR="00D52EF2" w:rsidRPr="001C0F57" w:rsidRDefault="00D52EF2" w:rsidP="00810CCF">
            <w:pPr>
              <w:bidi w:val="0"/>
              <w:spacing w:line="360" w:lineRule="auto"/>
              <w:rPr>
                <w:rFonts w:ascii="TheSansArabic SemiLight" w:hAnsi="TheSansArabic SemiLight" w:cs="TheSansArabic SemiLight"/>
                <w:noProof w:val="0"/>
                <w:sz w:val="22"/>
                <w:szCs w:val="22"/>
              </w:rPr>
            </w:pPr>
            <w:r w:rsidRPr="001C0F57">
              <w:rPr>
                <w:rFonts w:ascii="TheSansArabic SemiLight" w:hAnsi="TheSansArabic SemiLight" w:cs="TheSansArabic SemiLight"/>
                <w:noProof w:val="0"/>
                <w:sz w:val="22"/>
                <w:szCs w:val="22"/>
              </w:rPr>
              <w:t>2 credits</w:t>
            </w:r>
          </w:p>
        </w:tc>
        <w:tc>
          <w:tcPr>
            <w:tcW w:w="6824" w:type="dxa"/>
          </w:tcPr>
          <w:p w14:paraId="55668478" w14:textId="77777777" w:rsidR="00D52EF2" w:rsidRPr="001C0F57" w:rsidRDefault="00D52EF2" w:rsidP="00810CCF">
            <w:pPr>
              <w:bidi w:val="0"/>
              <w:spacing w:line="360" w:lineRule="auto"/>
              <w:rPr>
                <w:rFonts w:ascii="TheSansArabic SemiLight" w:eastAsia="Arial" w:hAnsi="TheSansArabic SemiLight" w:cs="TheSansArabic SemiLight"/>
                <w:noProof w:val="0"/>
                <w:sz w:val="22"/>
                <w:szCs w:val="22"/>
              </w:rPr>
            </w:pPr>
            <w:r w:rsidRPr="001C0F57">
              <w:rPr>
                <w:rFonts w:ascii="TheSansArabic SemiLight" w:eastAsia="Arial" w:hAnsi="TheSansArabic SemiLight" w:cs="TheSansArabic SemiLight"/>
                <w:noProof w:val="0"/>
                <w:sz w:val="22"/>
                <w:szCs w:val="22"/>
              </w:rPr>
              <w:t xml:space="preserve">Advanced </w:t>
            </w:r>
            <w:r w:rsidRPr="001C0F57">
              <w:rPr>
                <w:rFonts w:ascii="TheSansArabic SemiLight" w:eastAsia="Arial" w:hAnsi="TheSansArabic SemiLight" w:cs="TheSansArabic SemiLight"/>
                <w:noProof w:val="0"/>
                <w:sz w:val="22"/>
                <w:szCs w:val="22"/>
                <w:lang w:val="en-GB"/>
              </w:rPr>
              <w:t xml:space="preserve">Research in Communication, </w:t>
            </w:r>
            <w:proofErr w:type="gramStart"/>
            <w:r w:rsidRPr="001C0F57">
              <w:rPr>
                <w:rFonts w:ascii="TheSansArabic SemiLight" w:eastAsia="Arial" w:hAnsi="TheSansArabic SemiLight" w:cs="TheSansArabic SemiLight"/>
                <w:noProof w:val="0"/>
                <w:sz w:val="22"/>
                <w:szCs w:val="22"/>
                <w:lang w:val="en-GB"/>
              </w:rPr>
              <w:t>Social Media</w:t>
            </w:r>
            <w:proofErr w:type="gramEnd"/>
            <w:r w:rsidRPr="001C0F57">
              <w:rPr>
                <w:rFonts w:ascii="TheSansArabic SemiLight" w:eastAsia="Arial" w:hAnsi="TheSansArabic SemiLight" w:cs="TheSansArabic SemiLight"/>
                <w:noProof w:val="0"/>
                <w:sz w:val="22"/>
                <w:szCs w:val="22"/>
                <w:lang w:val="en-GB"/>
              </w:rPr>
              <w:t xml:space="preserve"> and   Ethnonational, Gender and Cultural Identities</w:t>
            </w:r>
          </w:p>
        </w:tc>
        <w:tc>
          <w:tcPr>
            <w:tcW w:w="290" w:type="dxa"/>
          </w:tcPr>
          <w:p w14:paraId="58F4CAA1" w14:textId="77777777" w:rsidR="00D52EF2" w:rsidRPr="001C0F57" w:rsidRDefault="00D52EF2" w:rsidP="00810CCF">
            <w:pPr>
              <w:bidi w:val="0"/>
              <w:spacing w:line="360" w:lineRule="auto"/>
              <w:rPr>
                <w:rFonts w:ascii="TheSansArabic SemiLight" w:hAnsi="TheSansArabic SemiLight" w:cs="TheSansArabic SemiLight"/>
                <w:sz w:val="22"/>
                <w:szCs w:val="22"/>
              </w:rPr>
            </w:pPr>
            <w:r w:rsidRPr="001C0F57">
              <w:rPr>
                <w:rFonts w:ascii="TheSansArabic SemiLight" w:hAnsi="TheSansArabic SemiLight" w:cs="TheSansArabic SemiLight"/>
                <w:sz w:val="22"/>
                <w:szCs w:val="22"/>
              </w:rPr>
              <w:t>-</w:t>
            </w:r>
          </w:p>
        </w:tc>
        <w:tc>
          <w:tcPr>
            <w:tcW w:w="923" w:type="dxa"/>
          </w:tcPr>
          <w:p w14:paraId="420E76ED" w14:textId="77777777" w:rsidR="00D52EF2" w:rsidRPr="001C0F57" w:rsidRDefault="00D52EF2" w:rsidP="00810CCF">
            <w:pPr>
              <w:bidi w:val="0"/>
              <w:spacing w:line="360" w:lineRule="auto"/>
              <w:rPr>
                <w:rFonts w:ascii="TheSansArabic SemiLight" w:hAnsi="TheSansArabic SemiLight" w:cs="TheSansArabic SemiLight"/>
                <w:sz w:val="22"/>
                <w:szCs w:val="22"/>
              </w:rPr>
            </w:pPr>
            <w:r w:rsidRPr="001C0F57">
              <w:rPr>
                <w:rFonts w:ascii="TheSansArabic SemiLight" w:hAnsi="TheSansArabic SemiLight" w:cs="TheSansArabic SemiLight"/>
                <w:sz w:val="22"/>
                <w:szCs w:val="22"/>
              </w:rPr>
              <w:t>50131</w:t>
            </w:r>
          </w:p>
        </w:tc>
      </w:tr>
      <w:tr w:rsidR="00D52EF2" w:rsidRPr="00F62DD6" w14:paraId="44E54BC8" w14:textId="77777777" w:rsidTr="00810CCF">
        <w:tc>
          <w:tcPr>
            <w:tcW w:w="1157" w:type="dxa"/>
          </w:tcPr>
          <w:p w14:paraId="3F95E603"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tc>
        <w:tc>
          <w:tcPr>
            <w:tcW w:w="6824" w:type="dxa"/>
          </w:tcPr>
          <w:p w14:paraId="74A5E138" w14:textId="77777777" w:rsidR="00D52EF2" w:rsidRPr="00F62DD6" w:rsidRDefault="00D52EF2" w:rsidP="00810CCF">
            <w:pPr>
              <w:bidi w:val="0"/>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Spatial Planning in Contested Spaces: The Case</w:t>
            </w:r>
          </w:p>
          <w:p w14:paraId="1ABE2346" w14:textId="77777777" w:rsidR="00D52EF2" w:rsidRPr="00F62DD6"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 xml:space="preserve"> of Israel and Palestine</w:t>
            </w:r>
          </w:p>
        </w:tc>
        <w:tc>
          <w:tcPr>
            <w:tcW w:w="290" w:type="dxa"/>
          </w:tcPr>
          <w:p w14:paraId="0B5BE6B6"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5FAE8305"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01848</w:t>
            </w:r>
          </w:p>
        </w:tc>
      </w:tr>
      <w:tr w:rsidR="00D52EF2" w:rsidRPr="00F62DD6" w14:paraId="6AFFF21F" w14:textId="77777777" w:rsidTr="00810CCF">
        <w:tc>
          <w:tcPr>
            <w:tcW w:w="1157" w:type="dxa"/>
          </w:tcPr>
          <w:p w14:paraId="2B98FFE4" w14:textId="77777777" w:rsidR="00D52EF2" w:rsidRDefault="00D52EF2" w:rsidP="00810CCF">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p w14:paraId="279D8534" w14:textId="77777777" w:rsidR="00D52EF2" w:rsidRDefault="00D52EF2" w:rsidP="00810CCF">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p w14:paraId="610BD848" w14:textId="77777777" w:rsidR="00D52EF2" w:rsidRPr="00A73FF7" w:rsidRDefault="00D52EF2" w:rsidP="00810CCF">
            <w:pPr>
              <w:bidi w:val="0"/>
              <w:spacing w:line="360" w:lineRule="auto"/>
              <w:rPr>
                <w:rFonts w:ascii="TheSansArabic SemiLight" w:hAnsi="TheSansArabic SemiLight" w:cs="TheSansArabic SemiLight"/>
                <w:noProof w:val="0"/>
                <w:color w:val="000000"/>
                <w:sz w:val="22"/>
                <w:szCs w:val="22"/>
                <w:rtl/>
              </w:rPr>
            </w:pPr>
            <w:r>
              <w:rPr>
                <w:rFonts w:ascii="TheSansArabic SemiLight" w:hAnsi="TheSansArabic SemiLight" w:cs="TheSansArabic SemiLight"/>
                <w:noProof w:val="0"/>
                <w:color w:val="000000"/>
                <w:sz w:val="22"/>
                <w:szCs w:val="22"/>
              </w:rPr>
              <w:t>2 credits</w:t>
            </w:r>
          </w:p>
        </w:tc>
        <w:tc>
          <w:tcPr>
            <w:tcW w:w="6824" w:type="dxa"/>
          </w:tcPr>
          <w:p w14:paraId="1E752B6F"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002F34">
              <w:rPr>
                <w:rFonts w:ascii="TheSansArabic SemiLight" w:eastAsia="Arial" w:hAnsi="TheSansArabic SemiLight" w:cs="TheSansArabic SemiLight"/>
                <w:noProof w:val="0"/>
                <w:color w:val="000000" w:themeColor="text1"/>
                <w:sz w:val="22"/>
                <w:szCs w:val="22"/>
              </w:rPr>
              <w:t xml:space="preserve">Israel: Politics, </w:t>
            </w:r>
            <w:proofErr w:type="gramStart"/>
            <w:r w:rsidRPr="00002F34">
              <w:rPr>
                <w:rFonts w:ascii="TheSansArabic SemiLight" w:eastAsia="Arial" w:hAnsi="TheSansArabic SemiLight" w:cs="TheSansArabic SemiLight"/>
                <w:noProof w:val="0"/>
                <w:color w:val="000000" w:themeColor="text1"/>
                <w:sz w:val="22"/>
                <w:szCs w:val="22"/>
              </w:rPr>
              <w:t>Media</w:t>
            </w:r>
            <w:proofErr w:type="gramEnd"/>
            <w:r w:rsidRPr="00002F34">
              <w:rPr>
                <w:rFonts w:ascii="TheSansArabic SemiLight" w:eastAsia="Arial" w:hAnsi="TheSansArabic SemiLight" w:cs="TheSansArabic SemiLight"/>
                <w:noProof w:val="0"/>
                <w:color w:val="000000" w:themeColor="text1"/>
                <w:sz w:val="22"/>
                <w:szCs w:val="22"/>
              </w:rPr>
              <w:t xml:space="preserve"> and Society</w:t>
            </w:r>
          </w:p>
          <w:p w14:paraId="100FFCAC"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9B6730">
              <w:rPr>
                <w:rFonts w:ascii="TheSansArabic SemiLight" w:eastAsia="Arial" w:hAnsi="TheSansArabic SemiLight" w:cs="TheSansArabic SemiLight"/>
                <w:noProof w:val="0"/>
                <w:color w:val="000000" w:themeColor="text1"/>
                <w:sz w:val="22"/>
                <w:szCs w:val="22"/>
              </w:rPr>
              <w:t>Cybersecurity: Technology, Policy, and Politics</w:t>
            </w:r>
          </w:p>
          <w:p w14:paraId="505D0091" w14:textId="77777777" w:rsidR="00D52EF2" w:rsidRPr="00F62DD6"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576682">
              <w:rPr>
                <w:rFonts w:ascii="TheSansArabic SemiLight" w:eastAsia="Arial" w:hAnsi="TheSansArabic SemiLight" w:cs="TheSansArabic SemiLight"/>
                <w:noProof w:val="0"/>
                <w:color w:val="000000" w:themeColor="text1"/>
                <w:sz w:val="22"/>
                <w:szCs w:val="22"/>
              </w:rPr>
              <w:t>Global Holocaust Memory and Popular Cinema</w:t>
            </w:r>
          </w:p>
        </w:tc>
        <w:tc>
          <w:tcPr>
            <w:tcW w:w="290" w:type="dxa"/>
          </w:tcPr>
          <w:p w14:paraId="1AEB895A"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590110E5"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18F1FACF"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162F93F8"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017</w:t>
            </w:r>
            <w:r>
              <w:rPr>
                <w:rFonts w:ascii="TheSansArabic SemiLight" w:hAnsi="TheSansArabic SemiLight" w:cs="TheSansArabic SemiLight" w:hint="cs"/>
                <w:sz w:val="22"/>
                <w:szCs w:val="22"/>
                <w:rtl/>
              </w:rPr>
              <w:t>18</w:t>
            </w:r>
          </w:p>
          <w:p w14:paraId="3A4C507C"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50068</w:t>
            </w:r>
          </w:p>
          <w:p w14:paraId="1CB87227"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50987</w:t>
            </w:r>
          </w:p>
        </w:tc>
      </w:tr>
    </w:tbl>
    <w:p w14:paraId="77F872B0" w14:textId="77777777" w:rsidR="00D52EF2" w:rsidRPr="00F62DD6" w:rsidRDefault="00D52EF2" w:rsidP="00D52EF2">
      <w:pPr>
        <w:bidi w:val="0"/>
        <w:textAlignment w:val="baseline"/>
        <w:rPr>
          <w:rFonts w:ascii="TheSansArabic SemiLight" w:hAnsi="TheSansArabic SemiLight" w:cs="TheSansArabic SemiLight"/>
          <w:noProof w:val="0"/>
          <w:color w:val="000000"/>
          <w:sz w:val="22"/>
          <w:szCs w:val="22"/>
        </w:rPr>
      </w:pPr>
    </w:p>
    <w:p w14:paraId="1154CBA4" w14:textId="77777777" w:rsidR="00D52EF2" w:rsidRPr="00A56EAC" w:rsidRDefault="00D52EF2" w:rsidP="00D52EF2">
      <w:pPr>
        <w:pStyle w:val="a8"/>
        <w:numPr>
          <w:ilvl w:val="0"/>
          <w:numId w:val="17"/>
        </w:numPr>
        <w:bidi w:val="0"/>
        <w:textAlignment w:val="baseline"/>
        <w:rPr>
          <w:rFonts w:ascii="TheSansArabic SemiLight" w:hAnsi="TheSansArabic SemiLight" w:cs="TheSansArabic SemiLight"/>
          <w:noProof w:val="0"/>
          <w:color w:val="000000"/>
          <w:sz w:val="22"/>
          <w:szCs w:val="22"/>
          <w:u w:val="single"/>
        </w:rPr>
      </w:pPr>
      <w:r w:rsidRPr="00A56EAC">
        <w:rPr>
          <w:rFonts w:ascii="TheSansArabic SemiLight" w:hAnsi="TheSansArabic SemiLight" w:cs="TheSansArabic SemiLight"/>
          <w:noProof w:val="0"/>
          <w:color w:val="000000"/>
          <w:sz w:val="22"/>
          <w:szCs w:val="22"/>
          <w:u w:val="single"/>
        </w:rPr>
        <w:t>Research Methods: 2</w:t>
      </w:r>
      <w:r>
        <w:rPr>
          <w:rFonts w:ascii="TheSansArabic SemiLight" w:hAnsi="TheSansArabic SemiLight" w:cs="TheSansArabic SemiLight"/>
          <w:noProof w:val="0"/>
          <w:color w:val="000000"/>
          <w:sz w:val="22"/>
          <w:szCs w:val="22"/>
          <w:u w:val="single"/>
        </w:rPr>
        <w:t>-3</w:t>
      </w:r>
      <w:r w:rsidRPr="00A56EAC">
        <w:rPr>
          <w:rFonts w:ascii="TheSansArabic SemiLight" w:hAnsi="TheSansArabic SemiLight" w:cs="TheSansArabic SemiLight"/>
          <w:noProof w:val="0"/>
          <w:color w:val="000000"/>
          <w:sz w:val="22"/>
          <w:szCs w:val="22"/>
          <w:u w:val="single"/>
        </w:rPr>
        <w:t xml:space="preserve"> credits (choose one course from the following) </w:t>
      </w:r>
    </w:p>
    <w:p w14:paraId="7D15163C" w14:textId="77777777" w:rsidR="00D52EF2" w:rsidRPr="00A56EAC" w:rsidRDefault="00D52EF2" w:rsidP="00D52EF2">
      <w:pPr>
        <w:bidi w:val="0"/>
        <w:textAlignment w:val="baseline"/>
        <w:rPr>
          <w:rFonts w:ascii="TheSansArabic SemiLight" w:hAnsi="TheSansArabic SemiLight" w:cs="TheSansArabic SemiLight"/>
          <w:noProof w:val="0"/>
          <w:color w:val="000000"/>
          <w:sz w:val="22"/>
          <w:szCs w:val="22"/>
          <w:u w:val="single"/>
        </w:rPr>
      </w:pPr>
    </w:p>
    <w:tbl>
      <w:tblPr>
        <w:tblStyle w:val="a9"/>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6805"/>
        <w:gridCol w:w="304"/>
        <w:gridCol w:w="881"/>
      </w:tblGrid>
      <w:tr w:rsidR="00D52EF2" w:rsidRPr="00F62DD6" w14:paraId="62A9EC29" w14:textId="77777777" w:rsidTr="00810CCF">
        <w:tc>
          <w:tcPr>
            <w:tcW w:w="1162" w:type="dxa"/>
          </w:tcPr>
          <w:p w14:paraId="2D02FCD3"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818" w:type="dxa"/>
          </w:tcPr>
          <w:p w14:paraId="66A9FC66" w14:textId="77777777" w:rsidR="00D52EF2" w:rsidRPr="00B9289D" w:rsidRDefault="00D52EF2" w:rsidP="00810CCF">
            <w:pPr>
              <w:bidi w:val="0"/>
              <w:spacing w:line="276" w:lineRule="auto"/>
              <w:rPr>
                <w:rFonts w:cs="Times New Roman"/>
                <w:noProof w:val="0"/>
                <w:color w:val="000000"/>
                <w:sz w:val="18"/>
                <w:szCs w:val="18"/>
                <w:rtl/>
              </w:rPr>
            </w:pPr>
            <w:r w:rsidRPr="00F62DD6">
              <w:rPr>
                <w:rFonts w:ascii="TheSansArabic SemiLight" w:hAnsi="TheSansArabic SemiLight" w:cs="TheSansArabic SemiLight"/>
                <w:noProof w:val="0"/>
                <w:color w:val="000000" w:themeColor="text1"/>
                <w:sz w:val="22"/>
                <w:szCs w:val="22"/>
              </w:rPr>
              <w:t xml:space="preserve">Qualitative research methods </w:t>
            </w:r>
            <w:r>
              <w:rPr>
                <w:rFonts w:ascii="TheSansArabic SemiLight" w:hAnsi="TheSansArabic SemiLight" w:cs="TheSansArabic SemiLight"/>
                <w:noProof w:val="0"/>
                <w:color w:val="000000" w:themeColor="text1"/>
                <w:sz w:val="22"/>
                <w:szCs w:val="22"/>
              </w:rPr>
              <w:t>(</w:t>
            </w:r>
            <w:r w:rsidRPr="00B46383">
              <w:rPr>
                <w:rFonts w:cs="Times New Roman"/>
                <w:noProof w:val="0"/>
                <w:color w:val="000000"/>
                <w:sz w:val="18"/>
                <w:szCs w:val="18"/>
              </w:rPr>
              <w:t>There will be four</w:t>
            </w:r>
            <w:r>
              <w:rPr>
                <w:rFonts w:cs="Times New Roman"/>
                <w:noProof w:val="0"/>
                <w:color w:val="000000"/>
                <w:sz w:val="18"/>
                <w:szCs w:val="18"/>
              </w:rPr>
              <w:t xml:space="preserve"> double sessions + a field </w:t>
            </w:r>
            <w:proofErr w:type="gramStart"/>
            <w:r>
              <w:rPr>
                <w:rFonts w:cs="Times New Roman"/>
                <w:noProof w:val="0"/>
                <w:color w:val="000000"/>
                <w:sz w:val="18"/>
                <w:szCs w:val="18"/>
              </w:rPr>
              <w:t>trip)</w:t>
            </w:r>
            <w:r w:rsidRPr="00F62DD6">
              <w:rPr>
                <w:rFonts w:ascii="TheSansArabic SemiLight" w:hAnsi="TheSansArabic SemiLight" w:cs="TheSansArabic SemiLight"/>
                <w:noProof w:val="0"/>
                <w:color w:val="000000" w:themeColor="text1"/>
                <w:sz w:val="22"/>
                <w:szCs w:val="22"/>
              </w:rPr>
              <w:t xml:space="preserve">   </w:t>
            </w:r>
            <w:proofErr w:type="gramEnd"/>
            <w:r w:rsidRPr="00F62DD6">
              <w:rPr>
                <w:rFonts w:ascii="TheSansArabic SemiLight" w:hAnsi="TheSansArabic SemiLight" w:cs="TheSansArabic SemiLight"/>
                <w:noProof w:val="0"/>
                <w:color w:val="000000" w:themeColor="text1"/>
                <w:sz w:val="22"/>
                <w:szCs w:val="22"/>
              </w:rPr>
              <w:t xml:space="preserve">                                                    </w:t>
            </w:r>
          </w:p>
        </w:tc>
        <w:tc>
          <w:tcPr>
            <w:tcW w:w="290" w:type="dxa"/>
          </w:tcPr>
          <w:p w14:paraId="2244B56A" w14:textId="77777777" w:rsidR="00D52EF2" w:rsidRPr="00F62DD6" w:rsidRDefault="00D52EF2" w:rsidP="00810CCF">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w:t>
            </w:r>
          </w:p>
        </w:tc>
        <w:tc>
          <w:tcPr>
            <w:tcW w:w="881" w:type="dxa"/>
          </w:tcPr>
          <w:p w14:paraId="40F06D9D"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themeColor="text1"/>
                <w:sz w:val="22"/>
                <w:szCs w:val="22"/>
              </w:rPr>
              <w:t>59535</w:t>
            </w:r>
          </w:p>
        </w:tc>
      </w:tr>
      <w:tr w:rsidR="00D52EF2" w:rsidRPr="00153D05" w14:paraId="7D5EF57F" w14:textId="77777777" w:rsidTr="00810CCF">
        <w:tc>
          <w:tcPr>
            <w:tcW w:w="1162" w:type="dxa"/>
          </w:tcPr>
          <w:p w14:paraId="2BD5CFB7" w14:textId="77777777" w:rsidR="00D52EF2" w:rsidRPr="00153D05" w:rsidRDefault="00D52EF2" w:rsidP="00810CCF">
            <w:pPr>
              <w:bidi w:val="0"/>
              <w:spacing w:line="360" w:lineRule="auto"/>
              <w:rPr>
                <w:rFonts w:ascii="TheSansArabic SemiLight" w:hAnsi="TheSansArabic SemiLight" w:cs="TheSansArabic SemiLight"/>
                <w:noProof w:val="0"/>
                <w:color w:val="4472C4" w:themeColor="accent5"/>
                <w:sz w:val="22"/>
                <w:szCs w:val="22"/>
              </w:rPr>
            </w:pPr>
            <w:r w:rsidRPr="00F66D21">
              <w:rPr>
                <w:rFonts w:ascii="TheSansArabic SemiLight" w:hAnsi="TheSansArabic SemiLight" w:cs="TheSansArabic SemiLight"/>
                <w:noProof w:val="0"/>
                <w:sz w:val="22"/>
                <w:szCs w:val="22"/>
              </w:rPr>
              <w:t>3 credits</w:t>
            </w:r>
          </w:p>
        </w:tc>
        <w:tc>
          <w:tcPr>
            <w:tcW w:w="6818" w:type="dxa"/>
          </w:tcPr>
          <w:p w14:paraId="448E6BC2" w14:textId="77777777" w:rsidR="00D52EF2" w:rsidRPr="00F66D21" w:rsidRDefault="00D52EF2" w:rsidP="00810CCF">
            <w:pPr>
              <w:bidi w:val="0"/>
              <w:spacing w:line="360" w:lineRule="auto"/>
              <w:rPr>
                <w:rFonts w:ascii="TheSansArabic SemiLight" w:hAnsi="TheSansArabic SemiLight" w:cs="TheSansArabic SemiLight"/>
                <w:noProof w:val="0"/>
                <w:sz w:val="22"/>
                <w:szCs w:val="22"/>
              </w:rPr>
            </w:pPr>
            <w:r w:rsidRPr="00F66D21">
              <w:rPr>
                <w:rFonts w:ascii="TheSansArabic SemiLight" w:hAnsi="TheSansArabic SemiLight" w:cs="TheSansArabic SemiLight"/>
                <w:noProof w:val="0"/>
                <w:sz w:val="22"/>
                <w:szCs w:val="22"/>
              </w:rPr>
              <w:t xml:space="preserve">Advanced Qualitative Methods for Research on Diversity, </w:t>
            </w:r>
            <w:proofErr w:type="gramStart"/>
            <w:r w:rsidRPr="00F66D21">
              <w:rPr>
                <w:rFonts w:ascii="TheSansArabic SemiLight" w:hAnsi="TheSansArabic SemiLight" w:cs="TheSansArabic SemiLight"/>
                <w:noProof w:val="0"/>
                <w:sz w:val="22"/>
                <w:szCs w:val="22"/>
              </w:rPr>
              <w:t>Gender</w:t>
            </w:r>
            <w:proofErr w:type="gramEnd"/>
            <w:r w:rsidRPr="00F66D21">
              <w:rPr>
                <w:rFonts w:ascii="TheSansArabic SemiLight" w:hAnsi="TheSansArabic SemiLight" w:cs="TheSansArabic SemiLight"/>
                <w:noProof w:val="0"/>
                <w:sz w:val="22"/>
                <w:szCs w:val="22"/>
              </w:rPr>
              <w:t xml:space="preserve"> and Conflict </w:t>
            </w:r>
          </w:p>
        </w:tc>
        <w:tc>
          <w:tcPr>
            <w:tcW w:w="290" w:type="dxa"/>
          </w:tcPr>
          <w:p w14:paraId="26C8C7DF" w14:textId="77777777" w:rsidR="00D52EF2" w:rsidRPr="00F66D21" w:rsidRDefault="00D52EF2" w:rsidP="00810CCF">
            <w:pPr>
              <w:bidi w:val="0"/>
              <w:spacing w:line="360" w:lineRule="auto"/>
              <w:rPr>
                <w:rFonts w:ascii="TheSansArabic SemiLight" w:hAnsi="TheSansArabic SemiLight" w:cs="TheSansArabic SemiLight"/>
                <w:noProof w:val="0"/>
                <w:sz w:val="22"/>
                <w:szCs w:val="22"/>
              </w:rPr>
            </w:pPr>
            <w:r>
              <w:rPr>
                <w:rFonts w:ascii="TheSansArabic SemiLight" w:hAnsi="TheSansArabic SemiLight" w:cs="TheSansArabic SemiLight"/>
                <w:noProof w:val="0"/>
                <w:sz w:val="22"/>
                <w:szCs w:val="22"/>
              </w:rPr>
              <w:t>-</w:t>
            </w:r>
          </w:p>
        </w:tc>
        <w:tc>
          <w:tcPr>
            <w:tcW w:w="881" w:type="dxa"/>
          </w:tcPr>
          <w:p w14:paraId="7FA87A0B" w14:textId="77777777" w:rsidR="00D52EF2" w:rsidRPr="00F66D21" w:rsidRDefault="00D52EF2" w:rsidP="00810CCF">
            <w:pPr>
              <w:bidi w:val="0"/>
              <w:spacing w:line="360" w:lineRule="auto"/>
              <w:rPr>
                <w:rFonts w:ascii="TheSansArabic SemiLight" w:hAnsi="TheSansArabic SemiLight" w:cs="TheSansArabic SemiLight"/>
                <w:noProof w:val="0"/>
                <w:sz w:val="22"/>
                <w:szCs w:val="22"/>
              </w:rPr>
            </w:pPr>
            <w:r w:rsidRPr="00F66D21">
              <w:rPr>
                <w:rFonts w:ascii="TheSansArabic SemiLight" w:hAnsi="TheSansArabic SemiLight" w:cs="TheSansArabic SemiLight"/>
                <w:noProof w:val="0"/>
                <w:sz w:val="22"/>
                <w:szCs w:val="22"/>
              </w:rPr>
              <w:t>547</w:t>
            </w:r>
            <w:r w:rsidRPr="00F66D21">
              <w:rPr>
                <w:rFonts w:ascii="TheSansArabic SemiLight" w:hAnsi="TheSansArabic SemiLight" w:cs="TheSansArabic SemiLight" w:hint="cs"/>
                <w:noProof w:val="0"/>
                <w:sz w:val="22"/>
                <w:szCs w:val="22"/>
                <w:rtl/>
              </w:rPr>
              <w:t>24</w:t>
            </w:r>
          </w:p>
        </w:tc>
      </w:tr>
    </w:tbl>
    <w:p w14:paraId="3EFD12EE" w14:textId="77777777" w:rsidR="00D52EF2" w:rsidRPr="00153D05" w:rsidRDefault="00D52EF2" w:rsidP="00D52EF2">
      <w:pPr>
        <w:bidi w:val="0"/>
        <w:textAlignment w:val="baseline"/>
        <w:rPr>
          <w:rFonts w:ascii="TheSansArabic SemiLight" w:hAnsi="TheSansArabic SemiLight" w:cs="TheSansArabic SemiLight"/>
          <w:noProof w:val="0"/>
          <w:color w:val="4472C4" w:themeColor="accent5"/>
          <w:sz w:val="22"/>
          <w:szCs w:val="22"/>
        </w:rPr>
      </w:pPr>
    </w:p>
    <w:p w14:paraId="0DCC0FCD" w14:textId="77777777" w:rsidR="00D52EF2" w:rsidRPr="00F62DD6" w:rsidRDefault="00D52EF2" w:rsidP="00D52EF2">
      <w:pPr>
        <w:bidi w:val="0"/>
        <w:textAlignment w:val="baseline"/>
        <w:rPr>
          <w:rFonts w:ascii="TheSansArabic SemiLight" w:hAnsi="TheSansArabic SemiLight" w:cs="TheSansArabic SemiLight"/>
          <w:b/>
          <w:bCs/>
          <w:noProof w:val="0"/>
          <w:color w:val="000000" w:themeColor="text1"/>
          <w:sz w:val="22"/>
          <w:szCs w:val="22"/>
        </w:rPr>
      </w:pPr>
    </w:p>
    <w:p w14:paraId="6886EF0E" w14:textId="77777777" w:rsidR="00D52EF2" w:rsidRPr="00A56EAC" w:rsidRDefault="00D52EF2" w:rsidP="00D52EF2">
      <w:pPr>
        <w:pStyle w:val="a8"/>
        <w:numPr>
          <w:ilvl w:val="0"/>
          <w:numId w:val="17"/>
        </w:numPr>
        <w:bidi w:val="0"/>
        <w:textAlignment w:val="baseline"/>
        <w:rPr>
          <w:rFonts w:ascii="TheSansArabic SemiLight" w:hAnsi="TheSansArabic SemiLight" w:cs="TheSansArabic SemiLight"/>
          <w:b/>
          <w:bCs/>
          <w:noProof w:val="0"/>
          <w:color w:val="000000" w:themeColor="text1"/>
          <w:sz w:val="22"/>
          <w:szCs w:val="22"/>
        </w:rPr>
      </w:pPr>
      <w:r w:rsidRPr="00A56EAC">
        <w:rPr>
          <w:rFonts w:ascii="TheSansArabic SemiLight" w:hAnsi="TheSansArabic SemiLight" w:cs="TheSansArabic SemiLight"/>
          <w:noProof w:val="0"/>
          <w:color w:val="000000" w:themeColor="text1"/>
          <w:sz w:val="22"/>
          <w:szCs w:val="22"/>
          <w:u w:val="single"/>
        </w:rPr>
        <w:t>Workshops: 4 credits (choose two courses from the following</w:t>
      </w:r>
      <w:r w:rsidRPr="00A56EAC">
        <w:rPr>
          <w:rFonts w:ascii="TheSansArabic SemiLight" w:hAnsi="TheSansArabic SemiLight" w:cs="TheSansArabic SemiLight"/>
          <w:b/>
          <w:bCs/>
          <w:noProof w:val="0"/>
          <w:color w:val="000000" w:themeColor="text1"/>
          <w:sz w:val="22"/>
          <w:szCs w:val="22"/>
        </w:rPr>
        <w:t>)</w:t>
      </w:r>
    </w:p>
    <w:p w14:paraId="1B8DE626" w14:textId="77777777" w:rsidR="00D52EF2" w:rsidRPr="00F62DD6" w:rsidRDefault="00D52EF2" w:rsidP="00D52EF2">
      <w:pPr>
        <w:bidi w:val="0"/>
        <w:textAlignment w:val="baseline"/>
        <w:rPr>
          <w:rFonts w:ascii="TheSansArabic SemiLight" w:hAnsi="TheSansArabic SemiLight" w:cs="TheSansArabic SemiLight"/>
          <w:b/>
          <w:bCs/>
          <w:noProof w:val="0"/>
          <w:color w:val="000000" w:themeColor="text1"/>
          <w:sz w:val="22"/>
          <w:szCs w:val="22"/>
        </w:rPr>
      </w:pPr>
    </w:p>
    <w:tbl>
      <w:tblPr>
        <w:tblStyle w:val="a9"/>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6805"/>
        <w:gridCol w:w="304"/>
        <w:gridCol w:w="881"/>
      </w:tblGrid>
      <w:tr w:rsidR="00D52EF2" w:rsidRPr="00F62DD6" w14:paraId="4CD09F42" w14:textId="77777777" w:rsidTr="00810CCF">
        <w:tc>
          <w:tcPr>
            <w:tcW w:w="1162" w:type="dxa"/>
          </w:tcPr>
          <w:p w14:paraId="2DC2EF29"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lastRenderedPageBreak/>
              <w:t>2 credits</w:t>
            </w:r>
          </w:p>
        </w:tc>
        <w:tc>
          <w:tcPr>
            <w:tcW w:w="6818" w:type="dxa"/>
          </w:tcPr>
          <w:p w14:paraId="2A5DC9F1"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themeColor="text1"/>
                <w:sz w:val="22"/>
                <w:szCs w:val="22"/>
              </w:rPr>
              <w:t>Effective Negotiation, Mediation and Conflict Resolution</w:t>
            </w:r>
          </w:p>
        </w:tc>
        <w:tc>
          <w:tcPr>
            <w:tcW w:w="290" w:type="dxa"/>
          </w:tcPr>
          <w:p w14:paraId="6B18F86B" w14:textId="77777777" w:rsidR="00D52EF2" w:rsidRPr="00F62DD6"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37FF00DB"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sz w:val="22"/>
                <w:szCs w:val="22"/>
              </w:rPr>
              <w:t>54714</w:t>
            </w:r>
          </w:p>
        </w:tc>
      </w:tr>
      <w:tr w:rsidR="00D52EF2" w:rsidRPr="00F62DD6" w14:paraId="610356B0" w14:textId="77777777" w:rsidTr="00810CCF">
        <w:tc>
          <w:tcPr>
            <w:tcW w:w="1162" w:type="dxa"/>
          </w:tcPr>
          <w:p w14:paraId="7A7A8EAD" w14:textId="77777777" w:rsidR="00D52EF2" w:rsidRDefault="00D52EF2" w:rsidP="00810CCF">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 xml:space="preserve">2 credits </w:t>
            </w:r>
          </w:p>
          <w:p w14:paraId="4AC06BAC" w14:textId="77777777" w:rsidR="00D52EF2" w:rsidRDefault="00D52EF2" w:rsidP="00810CCF">
            <w:pPr>
              <w:bidi w:val="0"/>
              <w:spacing w:line="360" w:lineRule="auto"/>
              <w:rPr>
                <w:rFonts w:ascii="TheSansArabic SemiLight" w:hAnsi="TheSansArabic SemiLight" w:cs="TheSansArabic SemiLight"/>
                <w:noProof w:val="0"/>
                <w:color w:val="000000"/>
                <w:sz w:val="22"/>
                <w:szCs w:val="22"/>
              </w:rPr>
            </w:pPr>
          </w:p>
          <w:p w14:paraId="52EF83D1" w14:textId="77777777" w:rsidR="00D52EF2" w:rsidRDefault="00D52EF2" w:rsidP="00810CCF">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p w14:paraId="49A0DD10" w14:textId="77777777" w:rsidR="00D52EF2" w:rsidRPr="00F62DD6" w:rsidRDefault="00D52EF2" w:rsidP="00810CCF">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tc>
        <w:tc>
          <w:tcPr>
            <w:tcW w:w="6818" w:type="dxa"/>
          </w:tcPr>
          <w:p w14:paraId="3B4D9D7B" w14:textId="77777777" w:rsidR="00D52EF2" w:rsidRDefault="00D52EF2" w:rsidP="00810CCF">
            <w:pPr>
              <w:bidi w:val="0"/>
              <w:spacing w:line="360" w:lineRule="auto"/>
              <w:rPr>
                <w:rFonts w:ascii="TheSansArabic SemiLight" w:hAnsi="TheSansArabic SemiLight" w:cs="TheSansArabic SemiLight"/>
                <w:color w:val="222222"/>
                <w:sz w:val="22"/>
                <w:szCs w:val="22"/>
                <w:shd w:val="clear" w:color="auto" w:fill="FFFFFF"/>
              </w:rPr>
            </w:pPr>
            <w:r w:rsidRPr="00DE5498">
              <w:rPr>
                <w:rFonts w:ascii="TheSansArabic SemiLight" w:hAnsi="TheSansArabic SemiLight" w:cs="TheSansArabic SemiLight"/>
                <w:color w:val="222222"/>
                <w:sz w:val="22"/>
                <w:szCs w:val="22"/>
                <w:shd w:val="clear" w:color="auto" w:fill="FFFFFF"/>
              </w:rPr>
              <w:t>Diplomacy in Practice: Simulating Middle East Diplomacy and Negotiations</w:t>
            </w:r>
          </w:p>
          <w:p w14:paraId="2B9F5C64" w14:textId="77777777" w:rsidR="00D52EF2" w:rsidRDefault="00D52EF2" w:rsidP="00810CCF">
            <w:pPr>
              <w:bidi w:val="0"/>
              <w:spacing w:line="360" w:lineRule="auto"/>
              <w:rPr>
                <w:rFonts w:ascii="TheSansArabic SemiLight" w:hAnsi="TheSansArabic SemiLight" w:cs="TheSansArabic SemiLight"/>
                <w:noProof w:val="0"/>
                <w:color w:val="000000" w:themeColor="text1"/>
                <w:sz w:val="22"/>
                <w:szCs w:val="22"/>
              </w:rPr>
            </w:pPr>
            <w:r w:rsidRPr="00DE5498">
              <w:rPr>
                <w:rFonts w:ascii="TheSansArabic SemiLight" w:hAnsi="TheSansArabic SemiLight" w:cs="TheSansArabic SemiLight"/>
                <w:noProof w:val="0"/>
                <w:color w:val="000000" w:themeColor="text1"/>
                <w:sz w:val="22"/>
                <w:szCs w:val="22"/>
              </w:rPr>
              <w:t>Reporting News in Conflict Zones, Training and Practice</w:t>
            </w:r>
          </w:p>
          <w:p w14:paraId="1BA8209A" w14:textId="77777777" w:rsidR="00D52EF2" w:rsidRPr="00DE5498" w:rsidRDefault="00D52EF2" w:rsidP="00810CCF">
            <w:pPr>
              <w:bidi w:val="0"/>
              <w:spacing w:line="360" w:lineRule="auto"/>
              <w:rPr>
                <w:rFonts w:ascii="TheSansArabic SemiLight" w:hAnsi="TheSansArabic SemiLight" w:cs="TheSansArabic SemiLight"/>
                <w:noProof w:val="0"/>
                <w:color w:val="000000" w:themeColor="text1"/>
                <w:sz w:val="22"/>
                <w:szCs w:val="22"/>
              </w:rPr>
            </w:pPr>
            <w:r w:rsidRPr="00DE5498">
              <w:rPr>
                <w:rFonts w:ascii="TheSansArabic SemiLight" w:hAnsi="TheSansArabic SemiLight" w:cs="TheSansArabic SemiLight"/>
                <w:noProof w:val="0"/>
                <w:color w:val="000000" w:themeColor="text1"/>
                <w:sz w:val="22"/>
                <w:szCs w:val="22"/>
              </w:rPr>
              <w:t>Between Conflict and Dialogue: An Active Journey Through Jerusalem</w:t>
            </w:r>
          </w:p>
        </w:tc>
        <w:tc>
          <w:tcPr>
            <w:tcW w:w="290" w:type="dxa"/>
          </w:tcPr>
          <w:p w14:paraId="1BF7773C" w14:textId="77777777" w:rsidR="00D52EF2" w:rsidRDefault="00D52EF2" w:rsidP="00810CCF">
            <w:pPr>
              <w:bidi w:val="0"/>
              <w:spacing w:line="360" w:lineRule="auto"/>
              <w:rPr>
                <w:rFonts w:ascii="TheSansArabic SemiLight" w:hAnsi="TheSansArabic SemiLight" w:cs="TheSansArabic SemiLight"/>
                <w:sz w:val="22"/>
                <w:szCs w:val="22"/>
              </w:rPr>
            </w:pPr>
            <w:r w:rsidRPr="007E5380">
              <w:rPr>
                <w:rFonts w:ascii="TheSansArabic SemiLight" w:hAnsi="TheSansArabic SemiLight" w:cs="TheSansArabic SemiLight"/>
                <w:sz w:val="22"/>
                <w:szCs w:val="22"/>
              </w:rPr>
              <w:t>-</w:t>
            </w:r>
          </w:p>
          <w:p w14:paraId="7FA5F09D" w14:textId="77777777" w:rsidR="00D52EF2" w:rsidRDefault="00D52EF2" w:rsidP="00810CCF">
            <w:pPr>
              <w:bidi w:val="0"/>
              <w:spacing w:line="360" w:lineRule="auto"/>
              <w:rPr>
                <w:rFonts w:ascii="TheSansArabic SemiLight" w:hAnsi="TheSansArabic SemiLight" w:cs="TheSansArabic SemiLight"/>
                <w:sz w:val="22"/>
                <w:szCs w:val="22"/>
              </w:rPr>
            </w:pPr>
          </w:p>
          <w:p w14:paraId="1C0CC39A"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30B8BB7F" w14:textId="77777777" w:rsidR="00D52EF2" w:rsidRPr="007E5380"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39FDB4BA"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54733</w:t>
            </w:r>
          </w:p>
          <w:p w14:paraId="550B293F" w14:textId="77777777" w:rsidR="00D52EF2" w:rsidRDefault="00D52EF2" w:rsidP="00810CCF">
            <w:pPr>
              <w:bidi w:val="0"/>
              <w:spacing w:line="360" w:lineRule="auto"/>
              <w:rPr>
                <w:rFonts w:ascii="TheSansArabic SemiLight" w:hAnsi="TheSansArabic SemiLight" w:cs="TheSansArabic SemiLight"/>
                <w:sz w:val="22"/>
                <w:szCs w:val="22"/>
              </w:rPr>
            </w:pPr>
          </w:p>
          <w:p w14:paraId="283A4262"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54730</w:t>
            </w:r>
          </w:p>
          <w:p w14:paraId="5E11840A" w14:textId="77777777" w:rsidR="00D52EF2" w:rsidRPr="00F62DD6"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54725</w:t>
            </w:r>
          </w:p>
        </w:tc>
      </w:tr>
    </w:tbl>
    <w:p w14:paraId="58217CB8" w14:textId="77777777" w:rsidR="00D52EF2" w:rsidRPr="00DE5498" w:rsidRDefault="00D52EF2" w:rsidP="00D52EF2">
      <w:pPr>
        <w:bidi w:val="0"/>
        <w:textAlignment w:val="baseline"/>
        <w:rPr>
          <w:rFonts w:ascii="TheSansArabic SemiLight" w:hAnsi="TheSansArabic SemiLight" w:cs="TheSansArabic SemiLight"/>
          <w:noProof w:val="0"/>
          <w:color w:val="000000"/>
          <w:sz w:val="22"/>
          <w:szCs w:val="22"/>
        </w:rPr>
      </w:pPr>
      <w:bookmarkStart w:id="1" w:name="5470613"/>
      <w:r w:rsidRPr="00F62DD6">
        <w:rPr>
          <w:rFonts w:ascii="TheSansArabic SemiLight" w:hAnsi="TheSansArabic SemiLight" w:cs="TheSansArabic SemiLight"/>
          <w:noProof w:val="0"/>
          <w:color w:val="000000"/>
          <w:sz w:val="22"/>
          <w:szCs w:val="22"/>
        </w:rPr>
        <w:tab/>
        <w:t xml:space="preserve"> </w:t>
      </w:r>
    </w:p>
    <w:p w14:paraId="17BA966F" w14:textId="77777777" w:rsidR="00D52EF2" w:rsidRPr="00A56EAC" w:rsidRDefault="00D52EF2" w:rsidP="00D52EF2">
      <w:pPr>
        <w:bidi w:val="0"/>
        <w:contextualSpacing/>
        <w:textAlignment w:val="baseline"/>
        <w:rPr>
          <w:rFonts w:ascii="TheSansArabic SemiLight" w:hAnsi="TheSansArabic SemiLight" w:cs="TheSansArabic SemiLight"/>
          <w:b/>
          <w:bCs/>
          <w:noProof w:val="0"/>
          <w:color w:val="0070C0"/>
          <w:sz w:val="32"/>
          <w:szCs w:val="32"/>
          <w:u w:val="single"/>
        </w:rPr>
      </w:pPr>
      <w:r w:rsidRPr="00A56EAC">
        <w:rPr>
          <w:rFonts w:ascii="TheSansArabic SemiLight" w:hAnsi="TheSansArabic SemiLight" w:cs="TheSansArabic SemiLight"/>
          <w:b/>
          <w:bCs/>
          <w:noProof w:val="0"/>
          <w:color w:val="0070C0"/>
          <w:sz w:val="32"/>
          <w:szCs w:val="32"/>
          <w:u w:val="single"/>
        </w:rPr>
        <w:t>B. Elective Courses</w:t>
      </w:r>
    </w:p>
    <w:p w14:paraId="6C29CFE7" w14:textId="77777777" w:rsidR="00D52EF2" w:rsidRPr="00C27BC0" w:rsidRDefault="00D52EF2" w:rsidP="00D52EF2">
      <w:pPr>
        <w:bidi w:val="0"/>
        <w:textAlignment w:val="baseline"/>
        <w:rPr>
          <w:rFonts w:ascii="TheSansArabic SemiLight" w:hAnsi="TheSansArabic SemiLight" w:cs="TheSansArabic SemiLight"/>
          <w:noProof w:val="0"/>
          <w:color w:val="000000" w:themeColor="text1"/>
          <w:sz w:val="22"/>
          <w:szCs w:val="22"/>
        </w:rPr>
      </w:pPr>
      <w:r w:rsidRPr="00247928">
        <w:rPr>
          <w:rFonts w:cs="Times New Roman"/>
          <w:b/>
          <w:bCs/>
          <w:noProof w:val="0"/>
          <w:color w:val="000000"/>
        </w:rPr>
        <w:br/>
      </w:r>
      <w:r w:rsidRPr="00247928">
        <w:rPr>
          <w:rFonts w:ascii="TheSansArabic SemiLight" w:hAnsi="TheSansArabic SemiLight" w:cs="TheSansArabic SemiLight"/>
          <w:b/>
          <w:bCs/>
          <w:noProof w:val="0"/>
          <w:color w:val="000000" w:themeColor="text1"/>
          <w:sz w:val="22"/>
          <w:szCs w:val="22"/>
        </w:rPr>
        <w:t>ELECTIVE COURSES</w:t>
      </w:r>
      <w:r w:rsidRPr="00C27BC0">
        <w:rPr>
          <w:rFonts w:ascii="TheSansArabic SemiLight" w:hAnsi="TheSansArabic SemiLight" w:cs="TheSansArabic SemiLight"/>
          <w:noProof w:val="0"/>
          <w:color w:val="000000" w:themeColor="text1"/>
          <w:sz w:val="22"/>
          <w:szCs w:val="22"/>
        </w:rPr>
        <w:t>:</w:t>
      </w:r>
      <w:r w:rsidRPr="00247928">
        <w:rPr>
          <w:rFonts w:ascii="TheSansArabic SemiLight" w:hAnsi="TheSansArabic SemiLight" w:cs="TheSansArabic SemiLight"/>
          <w:noProof w:val="0"/>
          <w:color w:val="000000" w:themeColor="text1"/>
          <w:sz w:val="22"/>
          <w:szCs w:val="22"/>
        </w:rPr>
        <w:t xml:space="preserve"> </w:t>
      </w:r>
      <w:r>
        <w:rPr>
          <w:rFonts w:ascii="TheSansArabic SemiLight" w:hAnsi="TheSansArabic SemiLight" w:cs="TheSansArabic SemiLight"/>
          <w:noProof w:val="0"/>
          <w:color w:val="000000" w:themeColor="text1"/>
          <w:sz w:val="22"/>
          <w:szCs w:val="22"/>
          <w:lang w:val="en-GB"/>
        </w:rPr>
        <w:t xml:space="preserve">Please take </w:t>
      </w:r>
      <w:r w:rsidRPr="00247928">
        <w:rPr>
          <w:rFonts w:ascii="TheSansArabic SemiLight" w:hAnsi="TheSansArabic SemiLight" w:cs="TheSansArabic SemiLight"/>
          <w:noProof w:val="0"/>
          <w:color w:val="000000" w:themeColor="text1"/>
          <w:sz w:val="22"/>
          <w:szCs w:val="22"/>
        </w:rPr>
        <w:t>10-12 CREDITS</w:t>
      </w:r>
      <w:r w:rsidRPr="00C27BC0">
        <w:rPr>
          <w:rFonts w:ascii="TheSansArabic SemiLight" w:hAnsi="TheSansArabic SemiLight" w:cs="TheSansArabic SemiLight"/>
          <w:noProof w:val="0"/>
          <w:color w:val="000000" w:themeColor="text1"/>
          <w:sz w:val="22"/>
          <w:szCs w:val="22"/>
        </w:rPr>
        <w:t xml:space="preserve"> </w:t>
      </w:r>
      <w:r>
        <w:rPr>
          <w:rFonts w:ascii="TheSansArabic SemiLight" w:hAnsi="TheSansArabic SemiLight" w:cs="TheSansArabic SemiLight"/>
          <w:noProof w:val="0"/>
          <w:color w:val="000000" w:themeColor="text1"/>
          <w:sz w:val="22"/>
          <w:szCs w:val="22"/>
        </w:rPr>
        <w:t xml:space="preserve">to complete to 36 credits. </w:t>
      </w:r>
    </w:p>
    <w:p w14:paraId="1B19B7DF" w14:textId="77777777" w:rsidR="00D52EF2" w:rsidRDefault="00D52EF2" w:rsidP="00D52EF2">
      <w:pPr>
        <w:bidi w:val="0"/>
        <w:textAlignment w:val="baseline"/>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 xml:space="preserve">You can elect courses from any of the clusters below. You can take as electives courses from the Core Courses, Research </w:t>
      </w:r>
      <w:proofErr w:type="gramStart"/>
      <w:r>
        <w:rPr>
          <w:rFonts w:ascii="TheSansArabic SemiLight" w:hAnsi="TheSansArabic SemiLight" w:cs="TheSansArabic SemiLight"/>
          <w:noProof w:val="0"/>
          <w:color w:val="000000" w:themeColor="text1"/>
          <w:sz w:val="22"/>
          <w:szCs w:val="22"/>
        </w:rPr>
        <w:t>Methods</w:t>
      </w:r>
      <w:proofErr w:type="gramEnd"/>
      <w:r>
        <w:rPr>
          <w:rFonts w:ascii="TheSansArabic SemiLight" w:hAnsi="TheSansArabic SemiLight" w:cs="TheSansArabic SemiLight"/>
          <w:noProof w:val="0"/>
          <w:color w:val="000000" w:themeColor="text1"/>
          <w:sz w:val="22"/>
          <w:szCs w:val="22"/>
        </w:rPr>
        <w:t xml:space="preserve"> and Workshops categories above that you have not chosen to take as mandatory. </w:t>
      </w:r>
    </w:p>
    <w:p w14:paraId="44AFAFAB" w14:textId="77777777" w:rsidR="00D52EF2" w:rsidRDefault="00D52EF2" w:rsidP="00D52EF2">
      <w:pPr>
        <w:bidi w:val="0"/>
        <w:textAlignment w:val="baseline"/>
        <w:rPr>
          <w:rFonts w:ascii="TheSansArabic SemiLight" w:hAnsi="TheSansArabic SemiLight" w:cs="TheSansArabic SemiLight"/>
          <w:noProof w:val="0"/>
          <w:color w:val="000000" w:themeColor="text1"/>
          <w:sz w:val="22"/>
          <w:szCs w:val="22"/>
        </w:rPr>
      </w:pPr>
    </w:p>
    <w:p w14:paraId="22F2FBCE" w14:textId="77777777" w:rsidR="00D52EF2" w:rsidRPr="007F79D4" w:rsidRDefault="00D52EF2" w:rsidP="00D52EF2">
      <w:pPr>
        <w:bidi w:val="0"/>
        <w:textAlignment w:val="baseline"/>
        <w:rPr>
          <w:rFonts w:ascii="TheSansArabic SemiLight" w:hAnsi="TheSansArabic SemiLight" w:cs="TheSansArabic SemiLight"/>
          <w:noProof w:val="0"/>
          <w:color w:val="000000" w:themeColor="text1"/>
          <w:sz w:val="22"/>
          <w:szCs w:val="22"/>
        </w:rPr>
      </w:pPr>
    </w:p>
    <w:p w14:paraId="5EB2C8A7" w14:textId="77777777" w:rsidR="00D52EF2" w:rsidRDefault="00D52EF2" w:rsidP="00D52EF2">
      <w:pPr>
        <w:bidi w:val="0"/>
        <w:textAlignment w:val="baseline"/>
        <w:rPr>
          <w:rFonts w:ascii="TheSansArabic SemiLight" w:hAnsi="TheSansArabic SemiLight" w:cs="TheSansArabic SemiLight"/>
          <w:b/>
          <w:bCs/>
          <w:noProof w:val="0"/>
          <w:color w:val="000000"/>
          <w:sz w:val="22"/>
          <w:szCs w:val="22"/>
        </w:rPr>
      </w:pPr>
      <w:r w:rsidRPr="00F62DD6">
        <w:rPr>
          <w:rFonts w:ascii="TheSansArabic SemiLight" w:hAnsi="TheSansArabic SemiLight" w:cs="TheSansArabic SemiLight"/>
          <w:b/>
          <w:bCs/>
          <w:noProof w:val="0"/>
          <w:color w:val="000000"/>
          <w:sz w:val="22"/>
          <w:szCs w:val="22"/>
        </w:rPr>
        <w:t xml:space="preserve">Conflict </w:t>
      </w:r>
      <w:r>
        <w:rPr>
          <w:rFonts w:ascii="TheSansArabic SemiLight" w:hAnsi="TheSansArabic SemiLight" w:cs="TheSansArabic SemiLight"/>
          <w:b/>
          <w:bCs/>
          <w:noProof w:val="0"/>
          <w:color w:val="000000"/>
          <w:sz w:val="22"/>
          <w:szCs w:val="22"/>
        </w:rPr>
        <w:t>R</w:t>
      </w:r>
      <w:r w:rsidRPr="00F62DD6">
        <w:rPr>
          <w:rFonts w:ascii="TheSansArabic SemiLight" w:hAnsi="TheSansArabic SemiLight" w:cs="TheSansArabic SemiLight"/>
          <w:b/>
          <w:bCs/>
          <w:noProof w:val="0"/>
          <w:color w:val="000000"/>
          <w:sz w:val="22"/>
          <w:szCs w:val="22"/>
        </w:rPr>
        <w:t xml:space="preserve">esolution </w:t>
      </w:r>
      <w:r>
        <w:rPr>
          <w:rFonts w:ascii="TheSansArabic SemiLight" w:hAnsi="TheSansArabic SemiLight" w:cs="TheSansArabic SemiLight"/>
          <w:b/>
          <w:bCs/>
          <w:noProof w:val="0"/>
          <w:color w:val="000000"/>
          <w:sz w:val="22"/>
          <w:szCs w:val="22"/>
        </w:rPr>
        <w:t>C</w:t>
      </w:r>
      <w:r w:rsidRPr="00F62DD6">
        <w:rPr>
          <w:rFonts w:ascii="TheSansArabic SemiLight" w:hAnsi="TheSansArabic SemiLight" w:cs="TheSansArabic SemiLight"/>
          <w:b/>
          <w:bCs/>
          <w:noProof w:val="0"/>
          <w:color w:val="000000"/>
          <w:sz w:val="22"/>
          <w:szCs w:val="22"/>
        </w:rPr>
        <w:t>luster</w:t>
      </w:r>
    </w:p>
    <w:p w14:paraId="0BC89F10" w14:textId="77777777" w:rsidR="00D52EF2" w:rsidRDefault="00D52EF2" w:rsidP="00D52EF2">
      <w:pPr>
        <w:bidi w:val="0"/>
        <w:textAlignment w:val="baseline"/>
        <w:rPr>
          <w:rFonts w:ascii="TheSansArabic SemiLight" w:hAnsi="TheSansArabic SemiLight" w:cs="TheSansArabic SemiLight"/>
          <w:b/>
          <w:bCs/>
          <w:noProof w:val="0"/>
          <w:color w:val="000000"/>
          <w:sz w:val="22"/>
          <w:szCs w:val="22"/>
        </w:rPr>
      </w:pPr>
    </w:p>
    <w:tbl>
      <w:tblPr>
        <w:tblStyle w:val="a9"/>
        <w:bidiVisual/>
        <w:tblW w:w="919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6779"/>
        <w:gridCol w:w="331"/>
        <w:gridCol w:w="924"/>
      </w:tblGrid>
      <w:tr w:rsidR="00D52EF2" w:rsidRPr="00F62DD6" w14:paraId="7C41EB6E" w14:textId="77777777" w:rsidTr="00810CCF">
        <w:tc>
          <w:tcPr>
            <w:tcW w:w="1160" w:type="dxa"/>
          </w:tcPr>
          <w:p w14:paraId="2A8AEDF9"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779" w:type="dxa"/>
          </w:tcPr>
          <w:p w14:paraId="2ED83609" w14:textId="77777777" w:rsidR="00D52EF2" w:rsidRPr="00F62DD6" w:rsidRDefault="00D52EF2" w:rsidP="00810CCF">
            <w:pPr>
              <w:bidi w:val="0"/>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 xml:space="preserve">Propaganda Revisited: Political Persuasion in </w:t>
            </w:r>
          </w:p>
          <w:p w14:paraId="379DC32C"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eastAsia="Arial" w:hAnsi="TheSansArabic SemiLight" w:cs="TheSansArabic SemiLight"/>
                <w:noProof w:val="0"/>
                <w:color w:val="000000" w:themeColor="text1"/>
                <w:sz w:val="22"/>
                <w:szCs w:val="22"/>
              </w:rPr>
              <w:t xml:space="preserve"> Social Conflicts</w:t>
            </w:r>
          </w:p>
        </w:tc>
        <w:tc>
          <w:tcPr>
            <w:tcW w:w="331" w:type="dxa"/>
          </w:tcPr>
          <w:p w14:paraId="3A5548E6"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74DA7831"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50059</w:t>
            </w:r>
          </w:p>
        </w:tc>
      </w:tr>
      <w:tr w:rsidR="00D52EF2" w:rsidRPr="00F62DD6" w14:paraId="0485EF95" w14:textId="77777777" w:rsidTr="00810CCF">
        <w:tc>
          <w:tcPr>
            <w:tcW w:w="1160" w:type="dxa"/>
          </w:tcPr>
          <w:p w14:paraId="07F1D014" w14:textId="77777777" w:rsidR="00D52EF2" w:rsidRPr="00F62DD6" w:rsidRDefault="00D52EF2" w:rsidP="00810CCF">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tc>
        <w:tc>
          <w:tcPr>
            <w:tcW w:w="6779" w:type="dxa"/>
          </w:tcPr>
          <w:p w14:paraId="62C83F25" w14:textId="77777777" w:rsidR="00D52EF2" w:rsidRPr="00F62DD6" w:rsidRDefault="00D52EF2" w:rsidP="00810CCF">
            <w:pPr>
              <w:bidi w:val="0"/>
              <w:textAlignment w:val="baseline"/>
              <w:rPr>
                <w:rFonts w:ascii="TheSansArabic SemiLight" w:eastAsia="Arial" w:hAnsi="TheSansArabic SemiLight" w:cs="TheSansArabic SemiLight"/>
                <w:noProof w:val="0"/>
                <w:color w:val="000000" w:themeColor="text1"/>
                <w:sz w:val="22"/>
                <w:szCs w:val="22"/>
              </w:rPr>
            </w:pPr>
            <w:r w:rsidRPr="003E1DDE">
              <w:rPr>
                <w:rFonts w:ascii="TheSansArabic SemiLight" w:hAnsi="TheSansArabic SemiLight" w:cs="TheSansArabic SemiLight"/>
                <w:noProof w:val="0"/>
                <w:color w:val="000000" w:themeColor="text1"/>
                <w:sz w:val="22"/>
                <w:szCs w:val="22"/>
              </w:rPr>
              <w:t>Digital Platforms and Physical Spaces of Diversity</w:t>
            </w:r>
          </w:p>
        </w:tc>
        <w:tc>
          <w:tcPr>
            <w:tcW w:w="331" w:type="dxa"/>
          </w:tcPr>
          <w:p w14:paraId="372B4AE7"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12E55F4E"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54726</w:t>
            </w:r>
          </w:p>
        </w:tc>
      </w:tr>
      <w:tr w:rsidR="00D52EF2" w:rsidRPr="00F62DD6" w14:paraId="2AEFF79F" w14:textId="77777777" w:rsidTr="00810CCF">
        <w:tc>
          <w:tcPr>
            <w:tcW w:w="1160" w:type="dxa"/>
          </w:tcPr>
          <w:p w14:paraId="2144DC1B"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779" w:type="dxa"/>
          </w:tcPr>
          <w:p w14:paraId="69BCBB64" w14:textId="77777777" w:rsidR="00D52EF2" w:rsidRPr="007B48B2" w:rsidRDefault="00D52EF2" w:rsidP="00810CCF">
            <w:pPr>
              <w:bidi w:val="0"/>
              <w:spacing w:line="360" w:lineRule="auto"/>
              <w:rPr>
                <w:rFonts w:ascii="TheSansArabic SemiLight" w:eastAsia="Arial" w:hAnsi="TheSansArabic SemiLight" w:cs="TheSansArabic SemiLight"/>
                <w:noProof w:val="0"/>
                <w:color w:val="000000" w:themeColor="text1"/>
                <w:sz w:val="22"/>
                <w:szCs w:val="22"/>
                <w:rtl/>
              </w:rPr>
            </w:pPr>
            <w:r w:rsidRPr="00F62DD6">
              <w:rPr>
                <w:rFonts w:ascii="TheSansArabic SemiLight" w:eastAsia="Arial" w:hAnsi="TheSansArabic SemiLight" w:cs="TheSansArabic SemiLight"/>
                <w:noProof w:val="0"/>
                <w:color w:val="000000" w:themeColor="text1"/>
                <w:sz w:val="22"/>
                <w:szCs w:val="22"/>
              </w:rPr>
              <w:t xml:space="preserve">Cybersecurity: </w:t>
            </w:r>
            <w:r>
              <w:rPr>
                <w:rFonts w:ascii="TheSansArabic SemiLight" w:eastAsia="Arial" w:hAnsi="TheSansArabic SemiLight" w:cs="TheSansArabic SemiLight"/>
                <w:noProof w:val="0"/>
                <w:color w:val="000000" w:themeColor="text1"/>
                <w:sz w:val="22"/>
                <w:szCs w:val="22"/>
              </w:rPr>
              <w:t>T</w:t>
            </w:r>
            <w:r w:rsidRPr="00F62DD6">
              <w:rPr>
                <w:rFonts w:ascii="TheSansArabic SemiLight" w:eastAsia="Arial" w:hAnsi="TheSansArabic SemiLight" w:cs="TheSansArabic SemiLight"/>
                <w:noProof w:val="0"/>
                <w:color w:val="000000" w:themeColor="text1"/>
                <w:sz w:val="22"/>
                <w:szCs w:val="22"/>
              </w:rPr>
              <w:t xml:space="preserve">echnology, </w:t>
            </w:r>
            <w:r>
              <w:rPr>
                <w:rFonts w:ascii="TheSansArabic SemiLight" w:eastAsia="Arial" w:hAnsi="TheSansArabic SemiLight" w:cs="TheSansArabic SemiLight"/>
                <w:noProof w:val="0"/>
                <w:color w:val="000000" w:themeColor="text1"/>
                <w:sz w:val="22"/>
                <w:szCs w:val="22"/>
              </w:rPr>
              <w:t>P</w:t>
            </w:r>
            <w:r w:rsidRPr="00F62DD6">
              <w:rPr>
                <w:rFonts w:ascii="TheSansArabic SemiLight" w:eastAsia="Arial" w:hAnsi="TheSansArabic SemiLight" w:cs="TheSansArabic SemiLight"/>
                <w:noProof w:val="0"/>
                <w:color w:val="000000" w:themeColor="text1"/>
                <w:sz w:val="22"/>
                <w:szCs w:val="22"/>
              </w:rPr>
              <w:t>olicy</w:t>
            </w:r>
            <w:r>
              <w:rPr>
                <w:rFonts w:ascii="TheSansArabic SemiLight" w:eastAsia="Arial" w:hAnsi="TheSansArabic SemiLight" w:cs="TheSansArabic SemiLight"/>
                <w:noProof w:val="0"/>
                <w:color w:val="000000" w:themeColor="text1"/>
                <w:sz w:val="22"/>
                <w:szCs w:val="22"/>
              </w:rPr>
              <w:t>,</w:t>
            </w:r>
            <w:r w:rsidRPr="00F62DD6">
              <w:rPr>
                <w:rFonts w:ascii="TheSansArabic SemiLight" w:eastAsia="Arial" w:hAnsi="TheSansArabic SemiLight" w:cs="TheSansArabic SemiLight"/>
                <w:noProof w:val="0"/>
                <w:color w:val="000000" w:themeColor="text1"/>
                <w:sz w:val="22"/>
                <w:szCs w:val="22"/>
              </w:rPr>
              <w:t xml:space="preserve"> and </w:t>
            </w:r>
            <w:r>
              <w:rPr>
                <w:rFonts w:ascii="TheSansArabic SemiLight" w:eastAsia="Arial" w:hAnsi="TheSansArabic SemiLight" w:cs="TheSansArabic SemiLight"/>
                <w:noProof w:val="0"/>
                <w:color w:val="000000" w:themeColor="text1"/>
                <w:sz w:val="22"/>
                <w:szCs w:val="22"/>
              </w:rPr>
              <w:t>P</w:t>
            </w:r>
            <w:r w:rsidRPr="00F62DD6">
              <w:rPr>
                <w:rFonts w:ascii="TheSansArabic SemiLight" w:eastAsia="Arial" w:hAnsi="TheSansArabic SemiLight" w:cs="TheSansArabic SemiLight"/>
                <w:noProof w:val="0"/>
                <w:color w:val="000000" w:themeColor="text1"/>
                <w:sz w:val="22"/>
                <w:szCs w:val="22"/>
              </w:rPr>
              <w:t>olitics</w:t>
            </w:r>
          </w:p>
        </w:tc>
        <w:tc>
          <w:tcPr>
            <w:tcW w:w="331" w:type="dxa"/>
          </w:tcPr>
          <w:p w14:paraId="086DE564"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7B05DCAE"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50068</w:t>
            </w:r>
          </w:p>
        </w:tc>
      </w:tr>
      <w:tr w:rsidR="00D52EF2" w:rsidRPr="00F62DD6" w14:paraId="7E3EEB3C" w14:textId="77777777" w:rsidTr="00810CCF">
        <w:tc>
          <w:tcPr>
            <w:tcW w:w="1160" w:type="dxa"/>
          </w:tcPr>
          <w:p w14:paraId="52FB64B4"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2</w:t>
            </w:r>
            <w:r w:rsidRPr="00F62DD6">
              <w:rPr>
                <w:rFonts w:ascii="TheSansArabic SemiLight" w:hAnsi="TheSansArabic SemiLight" w:cs="TheSansArabic SemiLight"/>
                <w:noProof w:val="0"/>
                <w:color w:val="000000"/>
                <w:sz w:val="22"/>
                <w:szCs w:val="22"/>
              </w:rPr>
              <w:t xml:space="preserve"> credits</w:t>
            </w:r>
          </w:p>
        </w:tc>
        <w:tc>
          <w:tcPr>
            <w:tcW w:w="6779" w:type="dxa"/>
          </w:tcPr>
          <w:p w14:paraId="11533458"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0D697A">
              <w:rPr>
                <w:rFonts w:ascii="TheSansArabic SemiLight" w:eastAsia="Arial" w:hAnsi="TheSansArabic SemiLight" w:cs="TheSansArabic SemiLight"/>
                <w:noProof w:val="0"/>
                <w:color w:val="000000" w:themeColor="text1"/>
                <w:sz w:val="22"/>
                <w:szCs w:val="22"/>
              </w:rPr>
              <w:t>Protest Communication at the Edge of Democracy</w:t>
            </w:r>
          </w:p>
        </w:tc>
        <w:tc>
          <w:tcPr>
            <w:tcW w:w="331" w:type="dxa"/>
          </w:tcPr>
          <w:p w14:paraId="400BDD79"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223C4C11"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50058</w:t>
            </w:r>
          </w:p>
        </w:tc>
      </w:tr>
      <w:tr w:rsidR="00D52EF2" w:rsidRPr="00153D05" w14:paraId="730CEFA1" w14:textId="77777777" w:rsidTr="00810CCF">
        <w:tc>
          <w:tcPr>
            <w:tcW w:w="1160" w:type="dxa"/>
          </w:tcPr>
          <w:p w14:paraId="4ED34C71" w14:textId="77777777" w:rsidR="00D52EF2" w:rsidRPr="00A8124D" w:rsidRDefault="00D52EF2" w:rsidP="00810CCF">
            <w:pPr>
              <w:bidi w:val="0"/>
              <w:spacing w:line="360" w:lineRule="auto"/>
              <w:rPr>
                <w:rFonts w:ascii="TheSansArabic SemiLight" w:hAnsi="TheSansArabic SemiLight" w:cs="TheSansArabic SemiLight"/>
                <w:noProof w:val="0"/>
                <w:sz w:val="22"/>
                <w:szCs w:val="22"/>
              </w:rPr>
            </w:pPr>
            <w:r w:rsidRPr="00A8124D">
              <w:rPr>
                <w:rFonts w:ascii="TheSansArabic SemiLight" w:hAnsi="TheSansArabic SemiLight" w:cs="TheSansArabic SemiLight"/>
                <w:noProof w:val="0"/>
                <w:sz w:val="22"/>
                <w:szCs w:val="22"/>
              </w:rPr>
              <w:t>2 credits</w:t>
            </w:r>
          </w:p>
        </w:tc>
        <w:tc>
          <w:tcPr>
            <w:tcW w:w="6779" w:type="dxa"/>
          </w:tcPr>
          <w:p w14:paraId="1B285768" w14:textId="77777777" w:rsidR="00D52EF2" w:rsidRPr="00A8124D" w:rsidRDefault="00D52EF2" w:rsidP="00810CCF">
            <w:pPr>
              <w:bidi w:val="0"/>
              <w:spacing w:line="360" w:lineRule="auto"/>
              <w:rPr>
                <w:rFonts w:ascii="TheSansArabic SemiLight" w:eastAsia="Arial" w:hAnsi="TheSansArabic SemiLight" w:cs="TheSansArabic SemiLight"/>
                <w:noProof w:val="0"/>
                <w:sz w:val="22"/>
                <w:szCs w:val="22"/>
              </w:rPr>
            </w:pPr>
            <w:r w:rsidRPr="00A8124D">
              <w:rPr>
                <w:rFonts w:ascii="TheSansArabic SemiLight" w:eastAsia="Arial" w:hAnsi="TheSansArabic SemiLight" w:cs="TheSansArabic SemiLight"/>
                <w:noProof w:val="0"/>
                <w:sz w:val="22"/>
                <w:szCs w:val="22"/>
              </w:rPr>
              <w:t xml:space="preserve">Advanced </w:t>
            </w:r>
            <w:r w:rsidRPr="00A8124D">
              <w:rPr>
                <w:rFonts w:ascii="TheSansArabic SemiLight" w:eastAsia="Arial" w:hAnsi="TheSansArabic SemiLight" w:cs="TheSansArabic SemiLight"/>
                <w:noProof w:val="0"/>
                <w:sz w:val="22"/>
                <w:szCs w:val="22"/>
                <w:lang w:val="en-GB"/>
              </w:rPr>
              <w:t xml:space="preserve">Research in Communication, </w:t>
            </w:r>
            <w:proofErr w:type="gramStart"/>
            <w:r w:rsidRPr="00A8124D">
              <w:rPr>
                <w:rFonts w:ascii="TheSansArabic SemiLight" w:eastAsia="Arial" w:hAnsi="TheSansArabic SemiLight" w:cs="TheSansArabic SemiLight"/>
                <w:noProof w:val="0"/>
                <w:sz w:val="22"/>
                <w:szCs w:val="22"/>
                <w:lang w:val="en-GB"/>
              </w:rPr>
              <w:t>Social Media</w:t>
            </w:r>
            <w:proofErr w:type="gramEnd"/>
            <w:r w:rsidRPr="00A8124D">
              <w:rPr>
                <w:rFonts w:ascii="TheSansArabic SemiLight" w:eastAsia="Arial" w:hAnsi="TheSansArabic SemiLight" w:cs="TheSansArabic SemiLight"/>
                <w:noProof w:val="0"/>
                <w:sz w:val="22"/>
                <w:szCs w:val="22"/>
                <w:lang w:val="en-GB"/>
              </w:rPr>
              <w:t xml:space="preserve"> and   Ethnonational, Gender and Cultural Identities</w:t>
            </w:r>
          </w:p>
        </w:tc>
        <w:tc>
          <w:tcPr>
            <w:tcW w:w="331" w:type="dxa"/>
          </w:tcPr>
          <w:p w14:paraId="75ADE7C7" w14:textId="77777777" w:rsidR="00D52EF2" w:rsidRPr="00A8124D" w:rsidRDefault="00D52EF2" w:rsidP="00810CCF">
            <w:pPr>
              <w:bidi w:val="0"/>
              <w:spacing w:line="360" w:lineRule="auto"/>
              <w:rPr>
                <w:rFonts w:ascii="TheSansArabic SemiLight" w:hAnsi="TheSansArabic SemiLight" w:cs="TheSansArabic SemiLight"/>
                <w:sz w:val="22"/>
                <w:szCs w:val="22"/>
              </w:rPr>
            </w:pPr>
            <w:r w:rsidRPr="00A8124D">
              <w:rPr>
                <w:rFonts w:ascii="TheSansArabic SemiLight" w:hAnsi="TheSansArabic SemiLight" w:cs="TheSansArabic SemiLight"/>
                <w:sz w:val="22"/>
                <w:szCs w:val="22"/>
              </w:rPr>
              <w:t>-</w:t>
            </w:r>
          </w:p>
        </w:tc>
        <w:tc>
          <w:tcPr>
            <w:tcW w:w="924" w:type="dxa"/>
          </w:tcPr>
          <w:p w14:paraId="2BA1A392" w14:textId="77777777" w:rsidR="00D52EF2" w:rsidRPr="00A8124D" w:rsidRDefault="00D52EF2" w:rsidP="00810CCF">
            <w:pPr>
              <w:bidi w:val="0"/>
              <w:spacing w:line="360" w:lineRule="auto"/>
              <w:rPr>
                <w:rFonts w:ascii="TheSansArabic SemiLight" w:hAnsi="TheSansArabic SemiLight" w:cs="TheSansArabic SemiLight"/>
                <w:sz w:val="22"/>
                <w:szCs w:val="22"/>
              </w:rPr>
            </w:pPr>
            <w:r w:rsidRPr="00A8124D">
              <w:rPr>
                <w:rFonts w:ascii="TheSansArabic SemiLight" w:hAnsi="TheSansArabic SemiLight" w:cs="TheSansArabic SemiLight"/>
                <w:sz w:val="22"/>
                <w:szCs w:val="22"/>
              </w:rPr>
              <w:t>50131</w:t>
            </w:r>
          </w:p>
        </w:tc>
      </w:tr>
      <w:tr w:rsidR="00D52EF2" w:rsidRPr="00F62DD6" w14:paraId="7613F295" w14:textId="77777777" w:rsidTr="00810CCF">
        <w:tc>
          <w:tcPr>
            <w:tcW w:w="1160" w:type="dxa"/>
          </w:tcPr>
          <w:p w14:paraId="5251DA4A"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tc>
        <w:tc>
          <w:tcPr>
            <w:tcW w:w="6779" w:type="dxa"/>
          </w:tcPr>
          <w:p w14:paraId="29302AD1" w14:textId="77777777" w:rsidR="00D52EF2" w:rsidRPr="00F62DD6" w:rsidRDefault="00D52EF2" w:rsidP="00810CCF">
            <w:pPr>
              <w:bidi w:val="0"/>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Spatial Planning in Contested Spaces: The Case</w:t>
            </w:r>
          </w:p>
          <w:p w14:paraId="37E756EA" w14:textId="77777777" w:rsidR="00D52EF2" w:rsidRPr="00F62DD6"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 xml:space="preserve"> of Israel and Palestine</w:t>
            </w:r>
          </w:p>
        </w:tc>
        <w:tc>
          <w:tcPr>
            <w:tcW w:w="331" w:type="dxa"/>
          </w:tcPr>
          <w:p w14:paraId="40FE1152"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6DEB471C"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01848</w:t>
            </w:r>
          </w:p>
        </w:tc>
      </w:tr>
      <w:tr w:rsidR="00D52EF2" w:rsidRPr="00F62DD6" w14:paraId="31DDF5D1" w14:textId="77777777" w:rsidTr="00810CCF">
        <w:tc>
          <w:tcPr>
            <w:tcW w:w="1160" w:type="dxa"/>
          </w:tcPr>
          <w:p w14:paraId="764E303E"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tc>
        <w:tc>
          <w:tcPr>
            <w:tcW w:w="6779" w:type="dxa"/>
          </w:tcPr>
          <w:p w14:paraId="309DACF1" w14:textId="77777777" w:rsidR="00D52EF2" w:rsidRPr="00F62DD6"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002F34">
              <w:rPr>
                <w:rFonts w:ascii="TheSansArabic SemiLight" w:eastAsia="Arial" w:hAnsi="TheSansArabic SemiLight" w:cs="TheSansArabic SemiLight"/>
                <w:noProof w:val="0"/>
                <w:color w:val="000000" w:themeColor="text1"/>
                <w:sz w:val="22"/>
                <w:szCs w:val="22"/>
              </w:rPr>
              <w:t xml:space="preserve">Israel: Politics, </w:t>
            </w:r>
            <w:proofErr w:type="gramStart"/>
            <w:r w:rsidRPr="00002F34">
              <w:rPr>
                <w:rFonts w:ascii="TheSansArabic SemiLight" w:eastAsia="Arial" w:hAnsi="TheSansArabic SemiLight" w:cs="TheSansArabic SemiLight"/>
                <w:noProof w:val="0"/>
                <w:color w:val="000000" w:themeColor="text1"/>
                <w:sz w:val="22"/>
                <w:szCs w:val="22"/>
              </w:rPr>
              <w:t>Media</w:t>
            </w:r>
            <w:proofErr w:type="gramEnd"/>
            <w:r w:rsidRPr="00002F34">
              <w:rPr>
                <w:rFonts w:ascii="TheSansArabic SemiLight" w:eastAsia="Arial" w:hAnsi="TheSansArabic SemiLight" w:cs="TheSansArabic SemiLight"/>
                <w:noProof w:val="0"/>
                <w:color w:val="000000" w:themeColor="text1"/>
                <w:sz w:val="22"/>
                <w:szCs w:val="22"/>
              </w:rPr>
              <w:t xml:space="preserve"> and Society</w:t>
            </w:r>
          </w:p>
        </w:tc>
        <w:tc>
          <w:tcPr>
            <w:tcW w:w="331" w:type="dxa"/>
          </w:tcPr>
          <w:p w14:paraId="2C005B1D"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24B43EE7"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017</w:t>
            </w:r>
            <w:r>
              <w:rPr>
                <w:rFonts w:ascii="TheSansArabic SemiLight" w:hAnsi="TheSansArabic SemiLight" w:cs="TheSansArabic SemiLight" w:hint="cs"/>
                <w:sz w:val="22"/>
                <w:szCs w:val="22"/>
                <w:rtl/>
              </w:rPr>
              <w:t>18</w:t>
            </w:r>
          </w:p>
        </w:tc>
      </w:tr>
      <w:tr w:rsidR="00D52EF2" w:rsidRPr="00F62DD6" w14:paraId="4FBEA586" w14:textId="77777777" w:rsidTr="00810CCF">
        <w:tc>
          <w:tcPr>
            <w:tcW w:w="1160" w:type="dxa"/>
          </w:tcPr>
          <w:p w14:paraId="2B2C1ADC"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779" w:type="dxa"/>
          </w:tcPr>
          <w:p w14:paraId="560F2BC8" w14:textId="77777777" w:rsidR="00D52EF2" w:rsidRPr="00891CF7" w:rsidRDefault="00D52EF2" w:rsidP="00810CCF">
            <w:pPr>
              <w:bidi w:val="0"/>
              <w:spacing w:line="360" w:lineRule="auto"/>
              <w:rPr>
                <w:rFonts w:ascii="TheSansArabic SemiLight" w:hAnsi="TheSansArabic SemiLight" w:cs="TheSansArabic SemiLight"/>
                <w:noProof w:val="0"/>
                <w:color w:val="000000" w:themeColor="text1"/>
                <w:sz w:val="22"/>
                <w:szCs w:val="22"/>
                <w:rtl/>
              </w:rPr>
            </w:pPr>
            <w:r w:rsidRPr="00F62DD6">
              <w:rPr>
                <w:rFonts w:ascii="TheSansArabic SemiLight" w:hAnsi="TheSansArabic SemiLight" w:cs="TheSansArabic SemiLight"/>
                <w:noProof w:val="0"/>
                <w:color w:val="000000" w:themeColor="text1"/>
                <w:sz w:val="22"/>
                <w:szCs w:val="22"/>
              </w:rPr>
              <w:t>Effective Negotiation, Mediation and Conflict Resolution</w:t>
            </w:r>
          </w:p>
        </w:tc>
        <w:tc>
          <w:tcPr>
            <w:tcW w:w="331" w:type="dxa"/>
          </w:tcPr>
          <w:p w14:paraId="1F0F8AE6" w14:textId="77777777" w:rsidR="00D52EF2" w:rsidRPr="00F62DD6"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32505AF8" w14:textId="77777777" w:rsidR="00D52EF2" w:rsidRPr="00F62DD6" w:rsidRDefault="00D52EF2" w:rsidP="00810CCF">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sz w:val="22"/>
                <w:szCs w:val="22"/>
              </w:rPr>
              <w:t>54714</w:t>
            </w:r>
          </w:p>
        </w:tc>
      </w:tr>
      <w:tr w:rsidR="00D52EF2" w:rsidRPr="00F62DD6" w14:paraId="267CAAC2" w14:textId="77777777" w:rsidTr="00810CCF">
        <w:tc>
          <w:tcPr>
            <w:tcW w:w="1160" w:type="dxa"/>
          </w:tcPr>
          <w:p w14:paraId="5FE0DFD1" w14:textId="77777777" w:rsidR="00D52EF2" w:rsidRPr="00F62DD6" w:rsidRDefault="00D52EF2" w:rsidP="00810CCF">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1 credit</w:t>
            </w:r>
          </w:p>
        </w:tc>
        <w:tc>
          <w:tcPr>
            <w:tcW w:w="6779" w:type="dxa"/>
          </w:tcPr>
          <w:p w14:paraId="50F74278" w14:textId="77777777" w:rsidR="00D52EF2" w:rsidRPr="00F62DD6" w:rsidRDefault="00D52EF2" w:rsidP="00810CCF">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Departmental Seminar- Second Year students</w:t>
            </w:r>
          </w:p>
        </w:tc>
        <w:tc>
          <w:tcPr>
            <w:tcW w:w="331" w:type="dxa"/>
          </w:tcPr>
          <w:p w14:paraId="38BDE4DD" w14:textId="77777777" w:rsidR="00D52EF2" w:rsidRDefault="00D52EF2" w:rsidP="00810CCF">
            <w:pPr>
              <w:bidi w:val="0"/>
              <w:spacing w:line="360" w:lineRule="auto"/>
              <w:rPr>
                <w:rFonts w:ascii="TheSansArabic SemiLight" w:hAnsi="TheSansArabic SemiLight" w:cs="TheSansArabic SemiLight"/>
                <w:noProof w:val="0"/>
                <w:color w:val="000000" w:themeColor="text1"/>
                <w:sz w:val="22"/>
                <w:szCs w:val="22"/>
              </w:rPr>
            </w:pPr>
          </w:p>
        </w:tc>
        <w:tc>
          <w:tcPr>
            <w:tcW w:w="924" w:type="dxa"/>
          </w:tcPr>
          <w:p w14:paraId="6801C202" w14:textId="77777777" w:rsidR="00D52EF2" w:rsidRPr="00F62DD6" w:rsidRDefault="00D52EF2" w:rsidP="00810CCF">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54709</w:t>
            </w:r>
          </w:p>
        </w:tc>
      </w:tr>
      <w:tr w:rsidR="00D52EF2" w:rsidRPr="00F62DD6" w14:paraId="6E88A284" w14:textId="77777777" w:rsidTr="00810CCF">
        <w:tc>
          <w:tcPr>
            <w:tcW w:w="1160" w:type="dxa"/>
          </w:tcPr>
          <w:p w14:paraId="17AF9AC3" w14:textId="77777777" w:rsidR="00D52EF2" w:rsidRPr="00153D05" w:rsidRDefault="00D52EF2" w:rsidP="00810CCF">
            <w:pPr>
              <w:bidi w:val="0"/>
              <w:spacing w:line="360" w:lineRule="auto"/>
              <w:rPr>
                <w:rFonts w:ascii="TheSansArabic SemiLight" w:hAnsi="TheSansArabic SemiLight" w:cs="TheSansArabic SemiLight"/>
                <w:noProof w:val="0"/>
                <w:color w:val="4472C4" w:themeColor="accent5"/>
                <w:sz w:val="22"/>
                <w:szCs w:val="22"/>
              </w:rPr>
            </w:pPr>
            <w:r w:rsidRPr="00A8124D">
              <w:rPr>
                <w:rFonts w:ascii="TheSansArabic SemiLight" w:hAnsi="TheSansArabic SemiLight" w:cs="TheSansArabic SemiLight"/>
                <w:noProof w:val="0"/>
                <w:sz w:val="22"/>
                <w:szCs w:val="22"/>
              </w:rPr>
              <w:t>3 credits</w:t>
            </w:r>
          </w:p>
        </w:tc>
        <w:tc>
          <w:tcPr>
            <w:tcW w:w="6779" w:type="dxa"/>
          </w:tcPr>
          <w:p w14:paraId="46D0ECDA" w14:textId="77777777" w:rsidR="00D52EF2" w:rsidRPr="00A8124D" w:rsidRDefault="00D52EF2" w:rsidP="00810CCF">
            <w:pPr>
              <w:bidi w:val="0"/>
              <w:spacing w:line="360" w:lineRule="auto"/>
              <w:rPr>
                <w:rFonts w:ascii="TheSansArabic SemiLight" w:hAnsi="TheSansArabic SemiLight" w:cs="TheSansArabic SemiLight"/>
                <w:b/>
                <w:bCs/>
                <w:noProof w:val="0"/>
                <w:sz w:val="22"/>
                <w:szCs w:val="22"/>
              </w:rPr>
            </w:pPr>
            <w:r w:rsidRPr="00A8124D">
              <w:rPr>
                <w:rFonts w:ascii="TheSansArabic SemiLight" w:hAnsi="TheSansArabic SemiLight" w:cs="TheSansArabic SemiLight"/>
                <w:noProof w:val="0"/>
                <w:sz w:val="22"/>
                <w:szCs w:val="22"/>
              </w:rPr>
              <w:t xml:space="preserve">Advanced Qualitative Methods for Research on Diversity, </w:t>
            </w:r>
            <w:proofErr w:type="gramStart"/>
            <w:r w:rsidRPr="00A8124D">
              <w:rPr>
                <w:rFonts w:ascii="TheSansArabic SemiLight" w:hAnsi="TheSansArabic SemiLight" w:cs="TheSansArabic SemiLight"/>
                <w:noProof w:val="0"/>
                <w:sz w:val="22"/>
                <w:szCs w:val="22"/>
              </w:rPr>
              <w:t>Gender</w:t>
            </w:r>
            <w:proofErr w:type="gramEnd"/>
            <w:r w:rsidRPr="00A8124D">
              <w:rPr>
                <w:rFonts w:ascii="TheSansArabic SemiLight" w:hAnsi="TheSansArabic SemiLight" w:cs="TheSansArabic SemiLight"/>
                <w:noProof w:val="0"/>
                <w:sz w:val="22"/>
                <w:szCs w:val="22"/>
              </w:rPr>
              <w:t xml:space="preserve"> and Conflict </w:t>
            </w:r>
          </w:p>
        </w:tc>
        <w:tc>
          <w:tcPr>
            <w:tcW w:w="331" w:type="dxa"/>
          </w:tcPr>
          <w:p w14:paraId="581B4202" w14:textId="77777777" w:rsidR="00D52EF2" w:rsidRPr="00A8124D" w:rsidRDefault="00D52EF2" w:rsidP="00810CCF">
            <w:pPr>
              <w:bidi w:val="0"/>
              <w:spacing w:line="360" w:lineRule="auto"/>
              <w:rPr>
                <w:rFonts w:ascii="TheSansArabic SemiLight" w:hAnsi="TheSansArabic SemiLight" w:cs="TheSansArabic SemiLight"/>
                <w:noProof w:val="0"/>
                <w:sz w:val="22"/>
                <w:szCs w:val="22"/>
              </w:rPr>
            </w:pPr>
          </w:p>
        </w:tc>
        <w:tc>
          <w:tcPr>
            <w:tcW w:w="924" w:type="dxa"/>
          </w:tcPr>
          <w:p w14:paraId="28C02643" w14:textId="77777777" w:rsidR="00D52EF2" w:rsidRPr="00A8124D" w:rsidRDefault="00D52EF2" w:rsidP="00810CCF">
            <w:pPr>
              <w:bidi w:val="0"/>
              <w:spacing w:line="360" w:lineRule="auto"/>
              <w:rPr>
                <w:rFonts w:ascii="TheSansArabic SemiLight" w:hAnsi="TheSansArabic SemiLight" w:cs="TheSansArabic SemiLight"/>
                <w:noProof w:val="0"/>
                <w:sz w:val="22"/>
                <w:szCs w:val="22"/>
              </w:rPr>
            </w:pPr>
            <w:r w:rsidRPr="00A8124D">
              <w:rPr>
                <w:rFonts w:ascii="TheSansArabic SemiLight" w:hAnsi="TheSansArabic SemiLight" w:cs="TheSansArabic SemiLight"/>
                <w:noProof w:val="0"/>
                <w:sz w:val="22"/>
                <w:szCs w:val="22"/>
              </w:rPr>
              <w:t>54724</w:t>
            </w:r>
          </w:p>
        </w:tc>
      </w:tr>
      <w:tr w:rsidR="00D52EF2" w:rsidRPr="004A1C40" w14:paraId="45D66259" w14:textId="77777777" w:rsidTr="00810CCF">
        <w:tc>
          <w:tcPr>
            <w:tcW w:w="1160" w:type="dxa"/>
          </w:tcPr>
          <w:p w14:paraId="0ACF9B6A" w14:textId="77777777" w:rsidR="00D52EF2" w:rsidRPr="004A1C40" w:rsidRDefault="00D52EF2" w:rsidP="00810CCF">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 xml:space="preserve">2 credits </w:t>
            </w:r>
          </w:p>
        </w:tc>
        <w:tc>
          <w:tcPr>
            <w:tcW w:w="6779" w:type="dxa"/>
          </w:tcPr>
          <w:p w14:paraId="5989F5EB" w14:textId="77777777" w:rsidR="00D52EF2" w:rsidRPr="004A1C40" w:rsidRDefault="00D52EF2" w:rsidP="00810CCF">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 xml:space="preserve">Reporting News in Conflict Zones, Training and Practice  </w:t>
            </w:r>
          </w:p>
        </w:tc>
        <w:tc>
          <w:tcPr>
            <w:tcW w:w="331" w:type="dxa"/>
          </w:tcPr>
          <w:p w14:paraId="1CAC0BFE" w14:textId="77777777" w:rsidR="00D52EF2" w:rsidRPr="004A1C40" w:rsidRDefault="00D52EF2" w:rsidP="00810CCF">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w:t>
            </w:r>
          </w:p>
        </w:tc>
        <w:tc>
          <w:tcPr>
            <w:tcW w:w="924" w:type="dxa"/>
          </w:tcPr>
          <w:p w14:paraId="0F54DE07" w14:textId="77777777" w:rsidR="00D52EF2" w:rsidRPr="004A1C40" w:rsidRDefault="00D52EF2" w:rsidP="00810CCF">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 xml:space="preserve">54730 </w:t>
            </w:r>
          </w:p>
        </w:tc>
      </w:tr>
      <w:tr w:rsidR="00D52EF2" w14:paraId="09CC4290" w14:textId="77777777" w:rsidTr="00810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0" w:type="dxa"/>
            <w:tcBorders>
              <w:top w:val="nil"/>
              <w:left w:val="nil"/>
              <w:bottom w:val="nil"/>
              <w:right w:val="nil"/>
            </w:tcBorders>
          </w:tcPr>
          <w:p w14:paraId="4C87C5D3" w14:textId="77777777" w:rsidR="00D52EF2" w:rsidRDefault="00D52EF2" w:rsidP="00810CCF">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2 credits</w:t>
            </w:r>
          </w:p>
          <w:p w14:paraId="0FBD1329" w14:textId="77777777" w:rsidR="00D52EF2" w:rsidRDefault="00D52EF2" w:rsidP="00810CCF">
            <w:pPr>
              <w:bidi w:val="0"/>
              <w:spacing w:line="360" w:lineRule="auto"/>
              <w:rPr>
                <w:rFonts w:ascii="TheSansArabic SemiLight" w:hAnsi="TheSansArabic SemiLight" w:cs="TheSansArabic SemiLight"/>
                <w:noProof w:val="0"/>
                <w:color w:val="000000" w:themeColor="text1"/>
                <w:sz w:val="22"/>
                <w:szCs w:val="22"/>
              </w:rPr>
            </w:pPr>
          </w:p>
          <w:p w14:paraId="6394C7C3" w14:textId="77777777" w:rsidR="00D52EF2" w:rsidRDefault="00D52EF2" w:rsidP="00810CCF">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2 credits</w:t>
            </w:r>
          </w:p>
          <w:p w14:paraId="5DC062B3" w14:textId="77777777" w:rsidR="00D52EF2" w:rsidRDefault="00D52EF2" w:rsidP="00810CCF">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sz w:val="22"/>
                <w:szCs w:val="22"/>
              </w:rPr>
              <w:t>2 credits</w:t>
            </w:r>
          </w:p>
          <w:p w14:paraId="38974538" w14:textId="77777777" w:rsidR="00D52EF2" w:rsidRDefault="00D52EF2" w:rsidP="00810CCF">
            <w:pPr>
              <w:bidi w:val="0"/>
              <w:spacing w:line="360" w:lineRule="auto"/>
              <w:rPr>
                <w:rFonts w:ascii="TheSansArabic SemiLight" w:hAnsi="TheSansArabic SemiLight" w:cs="TheSansArabic SemiLight"/>
                <w:noProof w:val="0"/>
                <w:color w:val="000000" w:themeColor="text1"/>
                <w:sz w:val="22"/>
                <w:szCs w:val="22"/>
              </w:rPr>
            </w:pPr>
          </w:p>
          <w:p w14:paraId="1E47472B" w14:textId="77777777" w:rsidR="00D52EF2" w:rsidRPr="004A1C40" w:rsidRDefault="00D52EF2" w:rsidP="00810CCF">
            <w:pPr>
              <w:bidi w:val="0"/>
              <w:spacing w:line="360" w:lineRule="auto"/>
              <w:rPr>
                <w:rFonts w:ascii="TheSansArabic SemiLight" w:hAnsi="TheSansArabic SemiLight" w:cs="TheSansArabic SemiLight"/>
                <w:noProof w:val="0"/>
                <w:color w:val="000000" w:themeColor="text1"/>
                <w:sz w:val="22"/>
                <w:szCs w:val="22"/>
              </w:rPr>
            </w:pPr>
          </w:p>
        </w:tc>
        <w:tc>
          <w:tcPr>
            <w:tcW w:w="6779" w:type="dxa"/>
            <w:tcBorders>
              <w:top w:val="nil"/>
              <w:left w:val="nil"/>
              <w:bottom w:val="nil"/>
              <w:right w:val="nil"/>
            </w:tcBorders>
          </w:tcPr>
          <w:p w14:paraId="2F81FD96" w14:textId="77777777" w:rsidR="00D52EF2" w:rsidRDefault="00D52EF2" w:rsidP="00810CCF">
            <w:pPr>
              <w:bidi w:val="0"/>
              <w:spacing w:line="360" w:lineRule="auto"/>
              <w:rPr>
                <w:rFonts w:ascii="TheSansArabic SemiLight" w:hAnsi="TheSansArabic SemiLight" w:cs="TheSansArabic SemiLight"/>
                <w:color w:val="222222"/>
                <w:sz w:val="22"/>
                <w:szCs w:val="22"/>
                <w:shd w:val="clear" w:color="auto" w:fill="FFFFFF"/>
              </w:rPr>
            </w:pPr>
            <w:r w:rsidRPr="0023458F">
              <w:rPr>
                <w:rFonts w:ascii="TheSansArabic SemiLight" w:hAnsi="TheSansArabic SemiLight" w:cs="TheSansArabic SemiLight"/>
                <w:color w:val="222222"/>
                <w:sz w:val="22"/>
                <w:szCs w:val="22"/>
                <w:shd w:val="clear" w:color="auto" w:fill="FFFFFF"/>
              </w:rPr>
              <w:lastRenderedPageBreak/>
              <w:t>Diplomacy in Practice: Simulating Middle East Diplomacy and Negotiations</w:t>
            </w:r>
          </w:p>
          <w:p w14:paraId="28EA297A"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B15F89">
              <w:rPr>
                <w:rFonts w:ascii="TheSansArabic SemiLight" w:eastAsia="Arial" w:hAnsi="TheSansArabic SemiLight" w:cs="TheSansArabic SemiLight"/>
                <w:noProof w:val="0"/>
                <w:color w:val="000000" w:themeColor="text1"/>
                <w:sz w:val="22"/>
                <w:szCs w:val="22"/>
              </w:rPr>
              <w:t>Conflict</w:t>
            </w:r>
            <w:r>
              <w:rPr>
                <w:rFonts w:ascii="TheSansArabic SemiLight" w:eastAsia="Arial" w:hAnsi="TheSansArabic SemiLight" w:cs="TheSansArabic SemiLight"/>
                <w:noProof w:val="0"/>
                <w:color w:val="000000" w:themeColor="text1"/>
                <w:sz w:val="22"/>
                <w:szCs w:val="22"/>
              </w:rPr>
              <w:t>:</w:t>
            </w:r>
            <w:r w:rsidRPr="00B15F89">
              <w:rPr>
                <w:rFonts w:ascii="TheSansArabic SemiLight" w:eastAsia="Arial" w:hAnsi="TheSansArabic SemiLight" w:cs="TheSansArabic SemiLight"/>
                <w:noProof w:val="0"/>
                <w:color w:val="000000" w:themeColor="text1"/>
                <w:sz w:val="22"/>
                <w:szCs w:val="22"/>
              </w:rPr>
              <w:t xml:space="preserve"> Reality, </w:t>
            </w:r>
            <w:r>
              <w:rPr>
                <w:rFonts w:ascii="TheSansArabic SemiLight" w:eastAsia="Arial" w:hAnsi="TheSansArabic SemiLight" w:cs="TheSansArabic SemiLight"/>
                <w:noProof w:val="0"/>
                <w:color w:val="000000" w:themeColor="text1"/>
                <w:sz w:val="22"/>
                <w:szCs w:val="22"/>
              </w:rPr>
              <w:t>C</w:t>
            </w:r>
            <w:r w:rsidRPr="00B15F89">
              <w:rPr>
                <w:rFonts w:ascii="TheSansArabic SemiLight" w:eastAsia="Arial" w:hAnsi="TheSansArabic SemiLight" w:cs="TheSansArabic SemiLight"/>
                <w:noProof w:val="0"/>
                <w:color w:val="000000" w:themeColor="text1"/>
                <w:sz w:val="22"/>
                <w:szCs w:val="22"/>
              </w:rPr>
              <w:t>ulture and Fiction</w:t>
            </w:r>
          </w:p>
          <w:p w14:paraId="3A45F9D3" w14:textId="77777777" w:rsidR="00D52EF2" w:rsidRPr="0023458F"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576682">
              <w:rPr>
                <w:rFonts w:ascii="TheSansArabic SemiLight" w:eastAsia="Arial" w:hAnsi="TheSansArabic SemiLight" w:cs="TheSansArabic SemiLight"/>
                <w:noProof w:val="0"/>
                <w:color w:val="000000" w:themeColor="text1"/>
                <w:sz w:val="22"/>
                <w:szCs w:val="22"/>
              </w:rPr>
              <w:t>Global Holocaust Memory and Popular Cinema</w:t>
            </w:r>
          </w:p>
        </w:tc>
        <w:tc>
          <w:tcPr>
            <w:tcW w:w="331" w:type="dxa"/>
            <w:tcBorders>
              <w:top w:val="nil"/>
              <w:left w:val="nil"/>
              <w:bottom w:val="nil"/>
              <w:right w:val="nil"/>
            </w:tcBorders>
          </w:tcPr>
          <w:p w14:paraId="298DD897" w14:textId="77777777" w:rsidR="00D52EF2" w:rsidRDefault="00D52EF2" w:rsidP="00810CCF">
            <w:pPr>
              <w:bidi w:val="0"/>
              <w:spacing w:line="360" w:lineRule="auto"/>
              <w:rPr>
                <w:rFonts w:ascii="TheSansArabic SemiLight" w:hAnsi="TheSansArabic SemiLight" w:cs="TheSansArabic SemiLight"/>
                <w:color w:val="000000" w:themeColor="text1"/>
                <w:sz w:val="22"/>
                <w:szCs w:val="22"/>
              </w:rPr>
            </w:pPr>
            <w:r w:rsidRPr="004A1C40">
              <w:rPr>
                <w:rFonts w:ascii="TheSansArabic SemiLight" w:hAnsi="TheSansArabic SemiLight" w:cs="TheSansArabic SemiLight"/>
                <w:color w:val="000000" w:themeColor="text1"/>
                <w:sz w:val="22"/>
                <w:szCs w:val="22"/>
              </w:rPr>
              <w:t>-</w:t>
            </w:r>
          </w:p>
          <w:p w14:paraId="41BAD087" w14:textId="77777777" w:rsidR="00D52EF2" w:rsidRDefault="00D52EF2" w:rsidP="00810CCF">
            <w:pPr>
              <w:bidi w:val="0"/>
              <w:spacing w:line="360" w:lineRule="auto"/>
              <w:rPr>
                <w:rFonts w:ascii="TheSansArabic SemiLight" w:hAnsi="TheSansArabic SemiLight" w:cs="TheSansArabic SemiLight"/>
                <w:color w:val="000000" w:themeColor="text1"/>
                <w:sz w:val="22"/>
                <w:szCs w:val="22"/>
              </w:rPr>
            </w:pPr>
          </w:p>
          <w:p w14:paraId="36DEA34F" w14:textId="77777777" w:rsidR="00D52EF2" w:rsidRDefault="00D52EF2" w:rsidP="00810CCF">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w:t>
            </w:r>
          </w:p>
          <w:p w14:paraId="162BE67E" w14:textId="77777777" w:rsidR="00D52EF2" w:rsidRDefault="00D52EF2" w:rsidP="00810CCF">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w:t>
            </w:r>
          </w:p>
          <w:p w14:paraId="2D362C9E" w14:textId="77777777" w:rsidR="00D52EF2" w:rsidRPr="004A1C40" w:rsidRDefault="00D52EF2" w:rsidP="00810CCF">
            <w:pPr>
              <w:bidi w:val="0"/>
              <w:spacing w:line="360" w:lineRule="auto"/>
              <w:rPr>
                <w:rFonts w:ascii="TheSansArabic SemiLight" w:hAnsi="TheSansArabic SemiLight" w:cs="TheSansArabic SemiLight"/>
                <w:color w:val="000000" w:themeColor="text1"/>
                <w:sz w:val="22"/>
                <w:szCs w:val="22"/>
              </w:rPr>
            </w:pPr>
          </w:p>
        </w:tc>
        <w:tc>
          <w:tcPr>
            <w:tcW w:w="924" w:type="dxa"/>
            <w:tcBorders>
              <w:top w:val="nil"/>
              <w:left w:val="nil"/>
              <w:bottom w:val="nil"/>
              <w:right w:val="nil"/>
            </w:tcBorders>
          </w:tcPr>
          <w:p w14:paraId="125A6FC2" w14:textId="77777777" w:rsidR="00D52EF2" w:rsidRDefault="00D52EF2" w:rsidP="00810CCF">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lastRenderedPageBreak/>
              <w:t>54733</w:t>
            </w:r>
          </w:p>
          <w:p w14:paraId="327E2E75" w14:textId="77777777" w:rsidR="00D52EF2" w:rsidRDefault="00D52EF2" w:rsidP="00810CCF">
            <w:pPr>
              <w:bidi w:val="0"/>
              <w:spacing w:line="360" w:lineRule="auto"/>
              <w:rPr>
                <w:rFonts w:ascii="TheSansArabic SemiLight" w:hAnsi="TheSansArabic SemiLight" w:cs="TheSansArabic SemiLight"/>
                <w:color w:val="000000" w:themeColor="text1"/>
                <w:sz w:val="22"/>
                <w:szCs w:val="22"/>
              </w:rPr>
            </w:pPr>
          </w:p>
          <w:p w14:paraId="2DC91533" w14:textId="77777777" w:rsidR="00D52EF2" w:rsidRDefault="00D52EF2" w:rsidP="00810CCF">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54731</w:t>
            </w:r>
          </w:p>
          <w:p w14:paraId="163EFF13" w14:textId="77777777" w:rsidR="00D52EF2" w:rsidRPr="004A1C40" w:rsidRDefault="00D52EF2" w:rsidP="00810CCF">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50987</w:t>
            </w:r>
          </w:p>
        </w:tc>
      </w:tr>
    </w:tbl>
    <w:p w14:paraId="7C224CCD" w14:textId="77777777" w:rsidR="00D52EF2" w:rsidRPr="00F62DD6" w:rsidRDefault="00D52EF2" w:rsidP="00D52EF2">
      <w:pPr>
        <w:bidi w:val="0"/>
        <w:textAlignment w:val="baseline"/>
        <w:rPr>
          <w:rFonts w:ascii="TheSansArabic SemiLight" w:hAnsi="TheSansArabic SemiLight" w:cs="TheSansArabic SemiLight"/>
          <w:b/>
          <w:bCs/>
          <w:noProof w:val="0"/>
          <w:color w:val="000000"/>
          <w:sz w:val="22"/>
          <w:szCs w:val="22"/>
        </w:rPr>
      </w:pPr>
    </w:p>
    <w:p w14:paraId="4AE9410B" w14:textId="77777777" w:rsidR="00D52EF2" w:rsidRPr="00F62DD6" w:rsidRDefault="00D52EF2" w:rsidP="00D52EF2">
      <w:pPr>
        <w:bidi w:val="0"/>
        <w:textAlignment w:val="baseline"/>
        <w:rPr>
          <w:rFonts w:ascii="TheSansArabic SemiLight" w:hAnsi="TheSansArabic SemiLight" w:cs="TheSansArabic SemiLight"/>
          <w:noProof w:val="0"/>
          <w:color w:val="000000" w:themeColor="text1"/>
          <w:sz w:val="22"/>
          <w:szCs w:val="22"/>
        </w:rPr>
      </w:pPr>
      <w:r w:rsidRPr="00F62DD6">
        <w:rPr>
          <w:rFonts w:ascii="TheSansArabic SemiLight" w:hAnsi="TheSansArabic SemiLight" w:cs="TheSansArabic SemiLight"/>
          <w:noProof w:val="0"/>
          <w:color w:val="000000" w:themeColor="text1"/>
          <w:sz w:val="22"/>
          <w:szCs w:val="22"/>
        </w:rPr>
        <w:tab/>
      </w:r>
      <w:r w:rsidRPr="00F62DD6">
        <w:rPr>
          <w:rFonts w:ascii="TheSansArabic SemiLight" w:hAnsi="TheSansArabic SemiLight" w:cs="TheSansArabic SemiLight"/>
          <w:noProof w:val="0"/>
          <w:color w:val="000000" w:themeColor="text1"/>
          <w:sz w:val="22"/>
          <w:szCs w:val="22"/>
        </w:rPr>
        <w:tab/>
      </w:r>
      <w:r w:rsidRPr="00F62DD6">
        <w:rPr>
          <w:rFonts w:ascii="TheSansArabic SemiLight" w:hAnsi="TheSansArabic SemiLight" w:cs="TheSansArabic SemiLight"/>
          <w:noProof w:val="0"/>
          <w:color w:val="000000" w:themeColor="text1"/>
          <w:sz w:val="22"/>
          <w:szCs w:val="22"/>
        </w:rPr>
        <w:tab/>
        <w:t xml:space="preserve"> </w:t>
      </w:r>
    </w:p>
    <w:p w14:paraId="7171247A" w14:textId="77777777" w:rsidR="00D52EF2" w:rsidRDefault="00D52EF2" w:rsidP="00D52EF2">
      <w:pPr>
        <w:bidi w:val="0"/>
        <w:textAlignment w:val="baseline"/>
        <w:rPr>
          <w:rFonts w:ascii="TheSansArabic SemiLight" w:hAnsi="TheSansArabic SemiLight" w:cs="TheSansArabic SemiLight"/>
          <w:b/>
          <w:bCs/>
          <w:noProof w:val="0"/>
          <w:color w:val="000000"/>
          <w:sz w:val="22"/>
          <w:szCs w:val="22"/>
        </w:rPr>
      </w:pPr>
      <w:r>
        <w:rPr>
          <w:rFonts w:ascii="TheSansArabic SemiLight" w:hAnsi="TheSansArabic SemiLight" w:cs="TheSansArabic SemiLight"/>
          <w:b/>
          <w:bCs/>
          <w:noProof w:val="0"/>
          <w:color w:val="000000"/>
          <w:sz w:val="22"/>
          <w:szCs w:val="22"/>
        </w:rPr>
        <w:t>Additional Elective Courses</w:t>
      </w:r>
    </w:p>
    <w:p w14:paraId="1C91423A" w14:textId="77777777" w:rsidR="00D52EF2" w:rsidRDefault="00D52EF2" w:rsidP="00D52EF2">
      <w:pPr>
        <w:bidi w:val="0"/>
        <w:textAlignment w:val="baseline"/>
        <w:rPr>
          <w:rFonts w:ascii="TheSansArabic SemiLight" w:hAnsi="TheSansArabic SemiLight" w:cs="TheSansArabic SemiLight"/>
          <w:b/>
          <w:bCs/>
          <w:noProof w:val="0"/>
          <w:color w:val="000000"/>
          <w:sz w:val="22"/>
          <w:szCs w:val="22"/>
        </w:rPr>
      </w:pPr>
    </w:p>
    <w:tbl>
      <w:tblPr>
        <w:tblStyle w:val="a9"/>
        <w:bidiVisual/>
        <w:tblW w:w="9525" w:type="dxa"/>
        <w:tblInd w:w="28" w:type="dxa"/>
        <w:tblLook w:val="04A0" w:firstRow="1" w:lastRow="0" w:firstColumn="1" w:lastColumn="0" w:noHBand="0" w:noVBand="1"/>
      </w:tblPr>
      <w:tblGrid>
        <w:gridCol w:w="1160"/>
        <w:gridCol w:w="6779"/>
        <w:gridCol w:w="331"/>
        <w:gridCol w:w="331"/>
        <w:gridCol w:w="924"/>
      </w:tblGrid>
      <w:tr w:rsidR="00D52EF2" w:rsidRPr="00C80486" w14:paraId="06DC6CC3" w14:textId="77777777" w:rsidTr="00810CCF">
        <w:tc>
          <w:tcPr>
            <w:tcW w:w="1160" w:type="dxa"/>
            <w:tcBorders>
              <w:top w:val="nil"/>
              <w:left w:val="nil"/>
              <w:bottom w:val="nil"/>
              <w:right w:val="nil"/>
            </w:tcBorders>
          </w:tcPr>
          <w:p w14:paraId="0BA65FC0" w14:textId="77777777" w:rsidR="00D52EF2" w:rsidRPr="00C80486" w:rsidRDefault="00D52EF2" w:rsidP="00810CCF">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2 credits</w:t>
            </w:r>
          </w:p>
          <w:p w14:paraId="08B3F077" w14:textId="77777777" w:rsidR="00D52EF2" w:rsidRPr="00C80486" w:rsidRDefault="00D52EF2" w:rsidP="00810CCF">
            <w:pPr>
              <w:bidi w:val="0"/>
              <w:spacing w:line="360" w:lineRule="auto"/>
              <w:rPr>
                <w:rFonts w:ascii="TheSansArabic SemiLight" w:hAnsi="TheSansArabic SemiLight" w:cs="TheSansArabic SemiLight"/>
                <w:noProof w:val="0"/>
                <w:sz w:val="22"/>
                <w:szCs w:val="22"/>
              </w:rPr>
            </w:pPr>
            <w:r w:rsidRPr="00C80486">
              <w:rPr>
                <w:rFonts w:ascii="TheSansArabic SemiLight" w:hAnsi="TheSansArabic SemiLight" w:cs="TheSansArabic SemiLight"/>
                <w:noProof w:val="0"/>
                <w:sz w:val="22"/>
                <w:szCs w:val="22"/>
              </w:rPr>
              <w:t>4 credits</w:t>
            </w:r>
          </w:p>
          <w:p w14:paraId="7A1CC30B" w14:textId="77777777" w:rsidR="00D52EF2" w:rsidRPr="00C80486" w:rsidRDefault="00D52EF2" w:rsidP="00810CCF">
            <w:pPr>
              <w:bidi w:val="0"/>
              <w:spacing w:line="360" w:lineRule="auto"/>
              <w:rPr>
                <w:rFonts w:ascii="TheSansArabic SemiLight" w:hAnsi="TheSansArabic SemiLight" w:cs="TheSansArabic SemiLight"/>
                <w:noProof w:val="0"/>
                <w:sz w:val="22"/>
                <w:szCs w:val="22"/>
              </w:rPr>
            </w:pPr>
          </w:p>
          <w:p w14:paraId="3C737794" w14:textId="77777777" w:rsidR="00D52EF2" w:rsidRPr="00C80486" w:rsidRDefault="00D52EF2" w:rsidP="00810CCF">
            <w:pPr>
              <w:bidi w:val="0"/>
              <w:spacing w:line="360" w:lineRule="auto"/>
              <w:rPr>
                <w:rFonts w:ascii="TheSansArabic SemiLight" w:hAnsi="TheSansArabic SemiLight" w:cs="TheSansArabic SemiLight"/>
                <w:noProof w:val="0"/>
                <w:sz w:val="22"/>
                <w:szCs w:val="22"/>
              </w:rPr>
            </w:pPr>
            <w:r w:rsidRPr="00C80486">
              <w:rPr>
                <w:rFonts w:ascii="TheSansArabic SemiLight" w:hAnsi="TheSansArabic SemiLight" w:cs="TheSansArabic SemiLight"/>
                <w:noProof w:val="0"/>
                <w:sz w:val="22"/>
                <w:szCs w:val="22"/>
              </w:rPr>
              <w:t>2 credits</w:t>
            </w:r>
          </w:p>
        </w:tc>
        <w:tc>
          <w:tcPr>
            <w:tcW w:w="6779" w:type="dxa"/>
            <w:tcBorders>
              <w:top w:val="nil"/>
              <w:left w:val="nil"/>
              <w:bottom w:val="nil"/>
              <w:right w:val="nil"/>
            </w:tcBorders>
          </w:tcPr>
          <w:p w14:paraId="34BF48E6" w14:textId="77777777" w:rsidR="00D52EF2" w:rsidRDefault="00D52EF2" w:rsidP="00810CCF">
            <w:pPr>
              <w:bidi w:val="0"/>
              <w:spacing w:line="360" w:lineRule="auto"/>
              <w:rPr>
                <w:rFonts w:ascii="TheSansArabic SemiLight" w:hAnsi="TheSansArabic SemiLight" w:cs="TheSansArabic SemiLight"/>
                <w:sz w:val="22"/>
                <w:szCs w:val="22"/>
                <w:shd w:val="clear" w:color="auto" w:fill="FFFFFF"/>
              </w:rPr>
            </w:pPr>
            <w:r w:rsidRPr="00C85325">
              <w:rPr>
                <w:rFonts w:ascii="TheSansArabic SemiLight" w:eastAsia="Arial" w:hAnsi="TheSansArabic SemiLight" w:cs="TheSansArabic SemiLight"/>
                <w:noProof w:val="0"/>
                <w:color w:val="000000" w:themeColor="text1"/>
                <w:sz w:val="22"/>
                <w:szCs w:val="22"/>
              </w:rPr>
              <w:t>Digital Platforms and the Politics of Evaluation</w:t>
            </w:r>
          </w:p>
          <w:p w14:paraId="295C7B1E" w14:textId="77777777" w:rsidR="00D52EF2" w:rsidRPr="00C80486" w:rsidRDefault="00D52EF2" w:rsidP="00810CCF">
            <w:pPr>
              <w:bidi w:val="0"/>
              <w:spacing w:line="360" w:lineRule="auto"/>
              <w:rPr>
                <w:rFonts w:ascii="TheSansArabic SemiLight" w:hAnsi="TheSansArabic SemiLight" w:cs="TheSansArabic SemiLight"/>
                <w:sz w:val="22"/>
                <w:szCs w:val="22"/>
                <w:shd w:val="clear" w:color="auto" w:fill="FFFFFF"/>
              </w:rPr>
            </w:pPr>
            <w:r w:rsidRPr="00C80486">
              <w:rPr>
                <w:rFonts w:ascii="TheSansArabic SemiLight" w:hAnsi="TheSansArabic SemiLight" w:cs="TheSansArabic SemiLight"/>
                <w:sz w:val="22"/>
                <w:szCs w:val="22"/>
                <w:shd w:val="clear" w:color="auto" w:fill="FFFFFF"/>
              </w:rPr>
              <w:t>Introduction to the Middle East: Adjustment and Change in Modern Times</w:t>
            </w:r>
          </w:p>
          <w:p w14:paraId="5BEC0663" w14:textId="77777777" w:rsidR="00D52EF2" w:rsidRPr="00C80486" w:rsidRDefault="00D52EF2" w:rsidP="00810CCF">
            <w:pPr>
              <w:bidi w:val="0"/>
              <w:spacing w:line="360" w:lineRule="auto"/>
              <w:rPr>
                <w:rFonts w:ascii="TheSansArabic SemiLight" w:eastAsia="Arial" w:hAnsi="TheSansArabic SemiLight" w:cs="TheSansArabic SemiLight"/>
                <w:sz w:val="22"/>
                <w:szCs w:val="22"/>
                <w:shd w:val="clear" w:color="auto" w:fill="FFFFFF"/>
              </w:rPr>
            </w:pPr>
            <w:r w:rsidRPr="00C80486">
              <w:rPr>
                <w:rFonts w:ascii="TheSansArabic SemiLight" w:eastAsia="Arial" w:hAnsi="TheSansArabic SemiLight" w:cs="TheSansArabic SemiLight"/>
                <w:sz w:val="22"/>
                <w:szCs w:val="22"/>
                <w:shd w:val="clear" w:color="auto" w:fill="FFFFFF"/>
              </w:rPr>
              <w:t>The Palestinian Citizens of Israel: Dilemmas of a National Minority</w:t>
            </w:r>
          </w:p>
        </w:tc>
        <w:tc>
          <w:tcPr>
            <w:tcW w:w="331" w:type="dxa"/>
            <w:tcBorders>
              <w:top w:val="nil"/>
              <w:left w:val="nil"/>
              <w:bottom w:val="nil"/>
              <w:right w:val="nil"/>
            </w:tcBorders>
          </w:tcPr>
          <w:p w14:paraId="08BDF1AA" w14:textId="77777777" w:rsidR="00D52EF2" w:rsidRDefault="00D52EF2" w:rsidP="00810CCF">
            <w:pPr>
              <w:bidi w:val="0"/>
              <w:spacing w:line="360" w:lineRule="auto"/>
              <w:rPr>
                <w:rFonts w:ascii="TheSansArabic SemiLight" w:hAnsi="TheSansArabic SemiLight" w:cs="TheSansArabic SemiLight"/>
                <w:sz w:val="22"/>
                <w:szCs w:val="22"/>
              </w:rPr>
            </w:pPr>
          </w:p>
        </w:tc>
        <w:tc>
          <w:tcPr>
            <w:tcW w:w="331" w:type="dxa"/>
            <w:tcBorders>
              <w:top w:val="nil"/>
              <w:left w:val="nil"/>
              <w:bottom w:val="nil"/>
              <w:right w:val="nil"/>
            </w:tcBorders>
          </w:tcPr>
          <w:p w14:paraId="79ECB73C"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093E66A5" w14:textId="77777777" w:rsidR="00D52EF2" w:rsidRPr="00C80486" w:rsidRDefault="00D52EF2" w:rsidP="00810CCF">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w:t>
            </w:r>
          </w:p>
          <w:p w14:paraId="39F48682" w14:textId="77777777" w:rsidR="00D52EF2" w:rsidRPr="00C80486" w:rsidRDefault="00D52EF2" w:rsidP="00810CCF">
            <w:pPr>
              <w:bidi w:val="0"/>
              <w:spacing w:line="360" w:lineRule="auto"/>
              <w:rPr>
                <w:rFonts w:ascii="TheSansArabic SemiLight" w:hAnsi="TheSansArabic SemiLight" w:cs="TheSansArabic SemiLight"/>
                <w:sz w:val="22"/>
                <w:szCs w:val="22"/>
              </w:rPr>
            </w:pPr>
          </w:p>
          <w:p w14:paraId="74D8F666" w14:textId="77777777" w:rsidR="00D52EF2" w:rsidRPr="00C80486" w:rsidRDefault="00D52EF2" w:rsidP="00810CCF">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w:t>
            </w:r>
          </w:p>
        </w:tc>
        <w:tc>
          <w:tcPr>
            <w:tcW w:w="924" w:type="dxa"/>
            <w:tcBorders>
              <w:top w:val="nil"/>
              <w:left w:val="nil"/>
              <w:bottom w:val="nil"/>
              <w:right w:val="nil"/>
            </w:tcBorders>
          </w:tcPr>
          <w:p w14:paraId="4271AAB4" w14:textId="77777777" w:rsidR="00D52EF2" w:rsidRDefault="00D52EF2" w:rsidP="00810CCF">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color w:val="000000" w:themeColor="text1"/>
                <w:sz w:val="22"/>
                <w:szCs w:val="22"/>
              </w:rPr>
              <w:t>50651</w:t>
            </w:r>
          </w:p>
          <w:p w14:paraId="1DAE9AC7" w14:textId="77777777" w:rsidR="00D52EF2" w:rsidRPr="00C80486" w:rsidRDefault="00D52EF2" w:rsidP="00810CCF">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01774</w:t>
            </w:r>
          </w:p>
          <w:p w14:paraId="4E748089" w14:textId="77777777" w:rsidR="00D52EF2" w:rsidRPr="00C80486" w:rsidRDefault="00D52EF2" w:rsidP="00810CCF">
            <w:pPr>
              <w:bidi w:val="0"/>
              <w:spacing w:line="360" w:lineRule="auto"/>
              <w:rPr>
                <w:rFonts w:ascii="TheSansArabic SemiLight" w:hAnsi="TheSansArabic SemiLight" w:cs="TheSansArabic SemiLight"/>
                <w:sz w:val="22"/>
                <w:szCs w:val="22"/>
              </w:rPr>
            </w:pPr>
          </w:p>
          <w:p w14:paraId="6673E31B" w14:textId="77777777" w:rsidR="00D52EF2" w:rsidRPr="00C80486" w:rsidRDefault="00D52EF2" w:rsidP="00810CCF">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38710</w:t>
            </w:r>
          </w:p>
        </w:tc>
      </w:tr>
    </w:tbl>
    <w:p w14:paraId="5145222C" w14:textId="77777777" w:rsidR="00D52EF2" w:rsidRPr="00C80486" w:rsidRDefault="00D52EF2" w:rsidP="00D52EF2">
      <w:pPr>
        <w:bidi w:val="0"/>
        <w:textAlignment w:val="baseline"/>
        <w:rPr>
          <w:rFonts w:ascii="TheSansArabic SemiLight" w:hAnsi="TheSansArabic SemiLight" w:cs="TheSansArabic SemiLight"/>
          <w:b/>
          <w:bCs/>
          <w:noProof w:val="0"/>
          <w:sz w:val="22"/>
          <w:szCs w:val="22"/>
        </w:rPr>
      </w:pPr>
    </w:p>
    <w:tbl>
      <w:tblPr>
        <w:tblStyle w:val="a9"/>
        <w:bidiVisual/>
        <w:tblW w:w="919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6783"/>
        <w:gridCol w:w="327"/>
        <w:gridCol w:w="924"/>
      </w:tblGrid>
      <w:tr w:rsidR="00D52EF2" w:rsidRPr="00DD5E60" w14:paraId="2B4A55BE" w14:textId="77777777" w:rsidTr="00810CCF">
        <w:tc>
          <w:tcPr>
            <w:tcW w:w="1160" w:type="dxa"/>
          </w:tcPr>
          <w:p w14:paraId="643CC7B3"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2 credits</w:t>
            </w:r>
          </w:p>
        </w:tc>
        <w:tc>
          <w:tcPr>
            <w:tcW w:w="6783" w:type="dxa"/>
          </w:tcPr>
          <w:p w14:paraId="0AC61671" w14:textId="77777777" w:rsidR="00D52EF2" w:rsidRPr="00F62DD6"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Community Building - An infrastructure for development</w:t>
            </w:r>
          </w:p>
        </w:tc>
        <w:tc>
          <w:tcPr>
            <w:tcW w:w="327" w:type="dxa"/>
          </w:tcPr>
          <w:p w14:paraId="6C579C8E"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w:t>
            </w:r>
          </w:p>
        </w:tc>
        <w:tc>
          <w:tcPr>
            <w:tcW w:w="924" w:type="dxa"/>
          </w:tcPr>
          <w:p w14:paraId="781DD391"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59529</w:t>
            </w:r>
          </w:p>
        </w:tc>
      </w:tr>
      <w:tr w:rsidR="00D52EF2" w:rsidRPr="00DD5E60" w14:paraId="6EF24ED4" w14:textId="77777777" w:rsidTr="00810CCF">
        <w:tc>
          <w:tcPr>
            <w:tcW w:w="1160" w:type="dxa"/>
          </w:tcPr>
          <w:p w14:paraId="5DC81B6F"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2 Credits</w:t>
            </w:r>
          </w:p>
        </w:tc>
        <w:tc>
          <w:tcPr>
            <w:tcW w:w="6783" w:type="dxa"/>
          </w:tcPr>
          <w:p w14:paraId="60D1611E" w14:textId="77777777" w:rsidR="00D52EF2" w:rsidRPr="004204A0" w:rsidRDefault="00D52EF2" w:rsidP="00810CCF">
            <w:pPr>
              <w:bidi w:val="0"/>
              <w:spacing w:line="360" w:lineRule="auto"/>
              <w:rPr>
                <w:rFonts w:ascii="TheSansArabic SemiLight" w:eastAsia="Arial" w:hAnsi="TheSansArabic SemiLight" w:cs="TheSansArabic SemiLight"/>
                <w:noProof w:val="0"/>
                <w:color w:val="000000" w:themeColor="text1"/>
                <w:sz w:val="16"/>
                <w:szCs w:val="16"/>
              </w:rPr>
            </w:pPr>
            <w:r w:rsidRPr="004204A0">
              <w:rPr>
                <w:rFonts w:ascii="TheSansArabic SemiLight" w:eastAsia="Arial" w:hAnsi="TheSansArabic SemiLight" w:cs="TheSansArabic SemiLight"/>
                <w:noProof w:val="0"/>
                <w:color w:val="000000" w:themeColor="text1"/>
                <w:sz w:val="22"/>
                <w:szCs w:val="22"/>
              </w:rPr>
              <w:t>Introduction to Development</w:t>
            </w:r>
            <w:r w:rsidRPr="004204A0">
              <w:rPr>
                <w:rFonts w:ascii="TheSansArabic SemiLight" w:eastAsia="Arial" w:hAnsi="TheSansArabic SemiLight" w:cs="TheSansArabic SemiLight"/>
                <w:noProof w:val="0"/>
                <w:color w:val="000000" w:themeColor="text1"/>
                <w:sz w:val="16"/>
                <w:szCs w:val="16"/>
              </w:rPr>
              <w:t xml:space="preserve"> (</w:t>
            </w:r>
            <w:r w:rsidRPr="00551093">
              <w:rPr>
                <w:rFonts w:ascii="TheSansArabic SemiLight" w:eastAsia="Arial" w:hAnsi="TheSansArabic SemiLight" w:cs="TheSansArabic SemiLight"/>
                <w:noProof w:val="0"/>
                <w:color w:val="000000" w:themeColor="text1"/>
                <w:sz w:val="16"/>
                <w:szCs w:val="16"/>
              </w:rPr>
              <w:t>Online segment</w:t>
            </w:r>
            <w:r>
              <w:rPr>
                <w:rFonts w:ascii="TheSansArabic SemiLight" w:eastAsia="Arial" w:hAnsi="TheSansArabic SemiLight" w:cs="TheSansArabic SemiLight"/>
                <w:noProof w:val="0"/>
                <w:color w:val="000000" w:themeColor="text1"/>
                <w:sz w:val="16"/>
                <w:szCs w:val="16"/>
              </w:rPr>
              <w:t xml:space="preserve"> to be done prior to the course program</w:t>
            </w:r>
            <w:r w:rsidRPr="00551093">
              <w:rPr>
                <w:rFonts w:ascii="TheSansArabic SemiLight" w:eastAsia="Arial" w:hAnsi="TheSansArabic SemiLight" w:cs="TheSansArabic SemiLight"/>
                <w:noProof w:val="0"/>
                <w:color w:val="000000" w:themeColor="text1"/>
                <w:sz w:val="16"/>
                <w:szCs w:val="16"/>
              </w:rPr>
              <w:t xml:space="preserve"> </w:t>
            </w:r>
            <w:r>
              <w:rPr>
                <w:rFonts w:ascii="TheSansArabic SemiLight" w:eastAsia="Arial" w:hAnsi="TheSansArabic SemiLight" w:cs="TheSansArabic SemiLight"/>
                <w:noProof w:val="0"/>
                <w:color w:val="000000" w:themeColor="text1"/>
                <w:sz w:val="16"/>
                <w:szCs w:val="16"/>
              </w:rPr>
              <w:t xml:space="preserve">via </w:t>
            </w:r>
            <w:proofErr w:type="spellStart"/>
            <w:r w:rsidRPr="00551093">
              <w:rPr>
                <w:rFonts w:ascii="TheSansArabic SemiLight" w:eastAsia="Arial" w:hAnsi="TheSansArabic SemiLight" w:cs="TheSansArabic SemiLight"/>
                <w:noProof w:val="0"/>
                <w:color w:val="000000" w:themeColor="text1"/>
                <w:sz w:val="16"/>
                <w:szCs w:val="16"/>
              </w:rPr>
              <w:t>moodle</w:t>
            </w:r>
            <w:proofErr w:type="spellEnd"/>
            <w:r>
              <w:rPr>
                <w:rFonts w:ascii="TheSansArabic SemiLight" w:eastAsia="Arial" w:hAnsi="TheSansArabic SemiLight" w:cs="TheSansArabic SemiLight"/>
                <w:noProof w:val="0"/>
                <w:color w:val="000000" w:themeColor="text1"/>
                <w:sz w:val="16"/>
                <w:szCs w:val="16"/>
              </w:rPr>
              <w:t>.</w:t>
            </w:r>
            <w:r w:rsidRPr="00551093">
              <w:rPr>
                <w:rFonts w:ascii="TheSansArabic SemiLight" w:eastAsia="Arial" w:hAnsi="TheSansArabic SemiLight" w:cs="TheSansArabic SemiLight"/>
                <w:noProof w:val="0"/>
                <w:color w:val="000000" w:themeColor="text1"/>
                <w:sz w:val="16"/>
                <w:szCs w:val="16"/>
              </w:rPr>
              <w:t xml:space="preserve"> There will be 4 class meetings during </w:t>
            </w:r>
            <w:r>
              <w:rPr>
                <w:rFonts w:ascii="TheSansArabic SemiLight" w:eastAsia="Arial" w:hAnsi="TheSansArabic SemiLight" w:cs="TheSansArabic SemiLight"/>
                <w:noProof w:val="0"/>
                <w:color w:val="000000" w:themeColor="text1"/>
                <w:sz w:val="16"/>
                <w:szCs w:val="16"/>
              </w:rPr>
              <w:t>the fall semester)</w:t>
            </w:r>
          </w:p>
        </w:tc>
        <w:tc>
          <w:tcPr>
            <w:tcW w:w="327" w:type="dxa"/>
          </w:tcPr>
          <w:p w14:paraId="5B879609"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w:t>
            </w:r>
          </w:p>
        </w:tc>
        <w:tc>
          <w:tcPr>
            <w:tcW w:w="924" w:type="dxa"/>
          </w:tcPr>
          <w:p w14:paraId="7B93C4D0"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59531</w:t>
            </w:r>
          </w:p>
        </w:tc>
      </w:tr>
      <w:tr w:rsidR="00D52EF2" w:rsidRPr="00DD5E60" w14:paraId="0CF0A441" w14:textId="77777777" w:rsidTr="00810CCF">
        <w:tc>
          <w:tcPr>
            <w:tcW w:w="1160" w:type="dxa"/>
          </w:tcPr>
          <w:p w14:paraId="60C7112D"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2 credits</w:t>
            </w:r>
          </w:p>
        </w:tc>
        <w:tc>
          <w:tcPr>
            <w:tcW w:w="6783" w:type="dxa"/>
          </w:tcPr>
          <w:p w14:paraId="4FEAD66B"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Refugees &amp; Development</w:t>
            </w:r>
          </w:p>
        </w:tc>
        <w:tc>
          <w:tcPr>
            <w:tcW w:w="327" w:type="dxa"/>
          </w:tcPr>
          <w:p w14:paraId="7F30B65C"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w:t>
            </w:r>
          </w:p>
        </w:tc>
        <w:tc>
          <w:tcPr>
            <w:tcW w:w="924" w:type="dxa"/>
          </w:tcPr>
          <w:p w14:paraId="0AD0F26B"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59541</w:t>
            </w:r>
          </w:p>
        </w:tc>
      </w:tr>
      <w:tr w:rsidR="00D52EF2" w:rsidRPr="00DD5E60" w14:paraId="7415216A" w14:textId="77777777" w:rsidTr="00810CCF">
        <w:tc>
          <w:tcPr>
            <w:tcW w:w="1160" w:type="dxa"/>
          </w:tcPr>
          <w:p w14:paraId="06D9F9A1"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2 credits</w:t>
            </w:r>
          </w:p>
          <w:p w14:paraId="734A48D0" w14:textId="77777777" w:rsidR="00D52EF2" w:rsidRDefault="00D52EF2" w:rsidP="00810CCF">
            <w:pPr>
              <w:bidi w:val="0"/>
              <w:spacing w:line="360" w:lineRule="auto"/>
              <w:rPr>
                <w:rFonts w:ascii="TheSansArabic SemiLight" w:eastAsia="Arial" w:hAnsi="TheSansArabic SemiLight" w:cs="TheSansArabic SemiLight"/>
                <w:noProof w:val="0"/>
                <w:color w:val="FF0000"/>
                <w:sz w:val="22"/>
                <w:szCs w:val="22"/>
              </w:rPr>
            </w:pPr>
          </w:p>
          <w:p w14:paraId="03D83DAA" w14:textId="77777777" w:rsidR="00D52EF2" w:rsidRPr="00203AF7" w:rsidRDefault="00D52EF2" w:rsidP="00810CCF">
            <w:pPr>
              <w:bidi w:val="0"/>
              <w:spacing w:line="360" w:lineRule="auto"/>
              <w:rPr>
                <w:rFonts w:ascii="TheSansArabic SemiLight" w:eastAsia="Arial" w:hAnsi="TheSansArabic SemiLight" w:cs="TheSansArabic SemiLight"/>
                <w:noProof w:val="0"/>
                <w:color w:val="FF0000"/>
                <w:sz w:val="22"/>
                <w:szCs w:val="22"/>
                <w:rtl/>
              </w:rPr>
            </w:pPr>
            <w:r w:rsidRPr="00DD5E60">
              <w:rPr>
                <w:rFonts w:ascii="TheSansArabic SemiLight" w:eastAsia="Arial" w:hAnsi="TheSansArabic SemiLight" w:cs="TheSansArabic SemiLight"/>
                <w:noProof w:val="0"/>
                <w:color w:val="000000" w:themeColor="text1"/>
                <w:sz w:val="22"/>
                <w:szCs w:val="22"/>
              </w:rPr>
              <w:t>2 credits</w:t>
            </w:r>
          </w:p>
        </w:tc>
        <w:tc>
          <w:tcPr>
            <w:tcW w:w="6783" w:type="dxa"/>
          </w:tcPr>
          <w:p w14:paraId="19C25E07"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16"/>
                <w:szCs w:val="16"/>
              </w:rPr>
            </w:pPr>
            <w:hyperlink r:id="rId11" w:tooltip="פריסת פרטי הקורסת מועד , מיקום ,מורים" w:history="1">
              <w:r w:rsidRPr="00DD5E60">
                <w:rPr>
                  <w:rFonts w:ascii="TheSansArabic SemiLight" w:eastAsia="Arial" w:hAnsi="TheSansArabic SemiLight" w:cs="TheSansArabic SemiLight"/>
                  <w:noProof w:val="0"/>
                  <w:color w:val="000000" w:themeColor="text1"/>
                  <w:sz w:val="22"/>
                  <w:szCs w:val="22"/>
                </w:rPr>
                <w:t>Gender and Development</w:t>
              </w:r>
            </w:hyperlink>
            <w:r>
              <w:rPr>
                <w:rFonts w:ascii="TheSansArabic SemiLight" w:eastAsia="Arial" w:hAnsi="TheSansArabic SemiLight" w:cs="TheSansArabic SemiLight"/>
                <w:noProof w:val="0"/>
                <w:color w:val="000000" w:themeColor="text1"/>
                <w:sz w:val="22"/>
                <w:szCs w:val="22"/>
              </w:rPr>
              <w:t xml:space="preserve"> </w:t>
            </w:r>
            <w:r w:rsidRPr="005E1042">
              <w:rPr>
                <w:rFonts w:ascii="TheSansArabic SemiLight" w:eastAsia="Arial" w:hAnsi="TheSansArabic SemiLight" w:cs="TheSansArabic SemiLight"/>
                <w:noProof w:val="0"/>
                <w:color w:val="000000" w:themeColor="text1"/>
                <w:sz w:val="16"/>
                <w:szCs w:val="16"/>
              </w:rPr>
              <w:t xml:space="preserve">(The course is online from October until </w:t>
            </w:r>
            <w:r>
              <w:rPr>
                <w:rFonts w:ascii="TheSansArabic SemiLight" w:eastAsia="Arial" w:hAnsi="TheSansArabic SemiLight" w:cs="TheSansArabic SemiLight"/>
                <w:noProof w:val="0"/>
                <w:color w:val="000000" w:themeColor="text1"/>
                <w:sz w:val="16"/>
                <w:szCs w:val="16"/>
                <w:lang w:val="en-GB"/>
              </w:rPr>
              <w:t xml:space="preserve">mid </w:t>
            </w:r>
            <w:proofErr w:type="gramStart"/>
            <w:r w:rsidRPr="005E1042">
              <w:rPr>
                <w:rFonts w:ascii="TheSansArabic SemiLight" w:eastAsia="Arial" w:hAnsi="TheSansArabic SemiLight" w:cs="TheSansArabic SemiLight"/>
                <w:noProof w:val="0"/>
                <w:color w:val="000000" w:themeColor="text1"/>
                <w:sz w:val="16"/>
                <w:szCs w:val="16"/>
              </w:rPr>
              <w:t>December  followed</w:t>
            </w:r>
            <w:proofErr w:type="gramEnd"/>
            <w:r w:rsidRPr="005E1042">
              <w:rPr>
                <w:rFonts w:ascii="TheSansArabic SemiLight" w:eastAsia="Arial" w:hAnsi="TheSansArabic SemiLight" w:cs="TheSansArabic SemiLight"/>
                <w:noProof w:val="0"/>
                <w:color w:val="000000" w:themeColor="text1"/>
                <w:sz w:val="16"/>
                <w:szCs w:val="16"/>
              </w:rPr>
              <w:t xml:space="preserve"> by 4 meetings during December/January)</w:t>
            </w:r>
          </w:p>
          <w:p w14:paraId="509E0005" w14:textId="77777777" w:rsidR="00D52EF2" w:rsidRPr="00203AF7" w:rsidRDefault="00D52EF2" w:rsidP="00810CCF">
            <w:pPr>
              <w:bidi w:val="0"/>
              <w:spacing w:line="360" w:lineRule="auto"/>
              <w:rPr>
                <w:rFonts w:ascii="TheSansArabic SemiLight" w:eastAsia="Arial" w:hAnsi="TheSansArabic SemiLight" w:cs="TheSansArabic SemiLight"/>
                <w:noProof w:val="0"/>
                <w:color w:val="FF0000"/>
                <w:sz w:val="22"/>
                <w:szCs w:val="22"/>
                <w:rtl/>
              </w:rPr>
            </w:pPr>
            <w:hyperlink r:id="rId12" w:tooltip="פריסת פרטי הקורסת מועד , מיקום ,מורים" w:history="1">
              <w:r w:rsidRPr="0063147C">
                <w:rPr>
                  <w:rFonts w:ascii="TheSansArabic SemiLight" w:hAnsi="TheSansArabic SemiLight" w:cs="TheSansArabic SemiLight"/>
                  <w:noProof w:val="0"/>
                  <w:color w:val="000000" w:themeColor="text1"/>
                  <w:sz w:val="22"/>
                  <w:szCs w:val="22"/>
                </w:rPr>
                <w:t>Development in Conflict Zones: Theoretical Exploration and Practical Tools</w:t>
              </w:r>
            </w:hyperlink>
            <w:r w:rsidRPr="0063147C">
              <w:rPr>
                <w:rFonts w:ascii="TheSansArabic SemiLight" w:hAnsi="TheSansArabic SemiLight" w:cs="TheSansArabic SemiLight"/>
                <w:noProof w:val="0"/>
                <w:color w:val="000000" w:themeColor="text1"/>
                <w:sz w:val="22"/>
                <w:szCs w:val="22"/>
              </w:rPr>
              <w:t xml:space="preserve"> (</w:t>
            </w:r>
            <w:r w:rsidRPr="0063147C">
              <w:rPr>
                <w:rFonts w:cs="Times New Roman"/>
                <w:noProof w:val="0"/>
                <w:color w:val="000000"/>
                <w:sz w:val="18"/>
                <w:szCs w:val="18"/>
              </w:rPr>
              <w:t>One credit for online portion of the course during the first semester, followed by 4 meeting sessions).</w:t>
            </w:r>
          </w:p>
        </w:tc>
        <w:tc>
          <w:tcPr>
            <w:tcW w:w="327" w:type="dxa"/>
          </w:tcPr>
          <w:p w14:paraId="5873929C"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Pr>
                <w:rFonts w:ascii="TheSansArabic SemiLight" w:eastAsia="Arial" w:hAnsi="TheSansArabic SemiLight" w:cs="TheSansArabic SemiLight"/>
                <w:noProof w:val="0"/>
                <w:color w:val="000000" w:themeColor="text1"/>
                <w:sz w:val="22"/>
                <w:szCs w:val="22"/>
              </w:rPr>
              <w:t>-</w:t>
            </w:r>
          </w:p>
          <w:p w14:paraId="64CC5FDC"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Pr>
                <w:rFonts w:ascii="TheSansArabic SemiLight" w:eastAsia="Arial" w:hAnsi="TheSansArabic SemiLight" w:cs="TheSansArabic SemiLight"/>
                <w:noProof w:val="0"/>
                <w:color w:val="000000" w:themeColor="text1"/>
                <w:sz w:val="22"/>
                <w:szCs w:val="22"/>
              </w:rPr>
              <w:t xml:space="preserve"> </w:t>
            </w:r>
          </w:p>
          <w:p w14:paraId="0F865810" w14:textId="77777777" w:rsidR="00D52EF2" w:rsidRPr="00203AF7" w:rsidRDefault="00D52EF2" w:rsidP="00810CCF">
            <w:pPr>
              <w:bidi w:val="0"/>
              <w:spacing w:line="360" w:lineRule="auto"/>
              <w:rPr>
                <w:rFonts w:ascii="TheSansArabic SemiLight" w:eastAsia="Arial" w:hAnsi="TheSansArabic SemiLight" w:cs="TheSansArabic SemiLight"/>
                <w:noProof w:val="0"/>
                <w:color w:val="FF0000"/>
                <w:sz w:val="22"/>
                <w:szCs w:val="22"/>
              </w:rPr>
            </w:pPr>
            <w:r>
              <w:rPr>
                <w:rFonts w:ascii="TheSansArabic SemiLight" w:eastAsia="Arial" w:hAnsi="TheSansArabic SemiLight" w:cs="TheSansArabic SemiLight"/>
                <w:noProof w:val="0"/>
                <w:color w:val="000000" w:themeColor="text1"/>
                <w:sz w:val="22"/>
                <w:szCs w:val="22"/>
              </w:rPr>
              <w:t xml:space="preserve">-  </w:t>
            </w:r>
          </w:p>
        </w:tc>
        <w:tc>
          <w:tcPr>
            <w:tcW w:w="924" w:type="dxa"/>
          </w:tcPr>
          <w:p w14:paraId="2FED08D3"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59533</w:t>
            </w:r>
          </w:p>
          <w:p w14:paraId="3378442B"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p>
          <w:p w14:paraId="27DC0455" w14:textId="77777777" w:rsidR="00D52EF2"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r>
              <w:rPr>
                <w:rFonts w:ascii="TheSansArabic SemiLight" w:hAnsi="TheSansArabic SemiLight" w:cs="TheSansArabic SemiLight"/>
                <w:sz w:val="22"/>
                <w:szCs w:val="22"/>
              </w:rPr>
              <w:t>59505</w:t>
            </w:r>
          </w:p>
          <w:p w14:paraId="3E9EFB22" w14:textId="77777777" w:rsidR="00D52EF2" w:rsidRPr="00203AF7" w:rsidRDefault="00D52EF2" w:rsidP="00810CCF">
            <w:pPr>
              <w:bidi w:val="0"/>
              <w:spacing w:line="360" w:lineRule="auto"/>
              <w:rPr>
                <w:rFonts w:ascii="TheSansArabic SemiLight" w:eastAsia="Arial" w:hAnsi="TheSansArabic SemiLight" w:cs="TheSansArabic SemiLight"/>
                <w:noProof w:val="0"/>
                <w:color w:val="FF0000"/>
                <w:sz w:val="22"/>
                <w:szCs w:val="22"/>
                <w:rtl/>
              </w:rPr>
            </w:pPr>
          </w:p>
        </w:tc>
      </w:tr>
      <w:tr w:rsidR="00D52EF2" w:rsidRPr="00DD5E60" w14:paraId="3618C44A" w14:textId="77777777" w:rsidTr="00810CCF">
        <w:tc>
          <w:tcPr>
            <w:tcW w:w="1160" w:type="dxa"/>
          </w:tcPr>
          <w:p w14:paraId="69AFC615" w14:textId="77777777" w:rsidR="00D52EF2" w:rsidRPr="0002260B" w:rsidRDefault="00D52EF2" w:rsidP="00810CCF">
            <w:pPr>
              <w:bidi w:val="0"/>
              <w:spacing w:line="360" w:lineRule="auto"/>
              <w:rPr>
                <w:rFonts w:ascii="TheSansArabic SemiLight" w:eastAsia="Arial" w:hAnsi="TheSansArabic SemiLight" w:cs="TheSansArabic SemiLight"/>
                <w:strike/>
                <w:noProof w:val="0"/>
                <w:color w:val="5B9BD5" w:themeColor="accent1"/>
                <w:sz w:val="22"/>
                <w:szCs w:val="22"/>
              </w:rPr>
            </w:pPr>
          </w:p>
        </w:tc>
        <w:tc>
          <w:tcPr>
            <w:tcW w:w="6783" w:type="dxa"/>
          </w:tcPr>
          <w:p w14:paraId="174F0719" w14:textId="77777777" w:rsidR="00D52EF2" w:rsidRPr="0002260B" w:rsidRDefault="00D52EF2" w:rsidP="00810CCF">
            <w:pPr>
              <w:bidi w:val="0"/>
              <w:spacing w:line="360" w:lineRule="auto"/>
              <w:rPr>
                <w:rFonts w:ascii="TheSansArabic SemiLight" w:eastAsia="Arial" w:hAnsi="TheSansArabic SemiLight" w:cs="TheSansArabic SemiLight"/>
                <w:strike/>
                <w:noProof w:val="0"/>
                <w:color w:val="5B9BD5" w:themeColor="accent1"/>
                <w:sz w:val="22"/>
                <w:szCs w:val="22"/>
              </w:rPr>
            </w:pPr>
          </w:p>
        </w:tc>
        <w:tc>
          <w:tcPr>
            <w:tcW w:w="327" w:type="dxa"/>
          </w:tcPr>
          <w:p w14:paraId="4DCFFA09" w14:textId="77777777" w:rsidR="00D52EF2" w:rsidRPr="0002260B" w:rsidRDefault="00D52EF2" w:rsidP="00810CCF">
            <w:pPr>
              <w:bidi w:val="0"/>
              <w:spacing w:line="360" w:lineRule="auto"/>
              <w:rPr>
                <w:rFonts w:ascii="TheSansArabic SemiLight" w:eastAsia="Arial" w:hAnsi="TheSansArabic SemiLight" w:cs="TheSansArabic SemiLight"/>
                <w:strike/>
                <w:noProof w:val="0"/>
                <w:color w:val="5B9BD5" w:themeColor="accent1"/>
                <w:sz w:val="22"/>
                <w:szCs w:val="22"/>
              </w:rPr>
            </w:pPr>
          </w:p>
        </w:tc>
        <w:tc>
          <w:tcPr>
            <w:tcW w:w="924" w:type="dxa"/>
          </w:tcPr>
          <w:p w14:paraId="3EB80EB3" w14:textId="77777777" w:rsidR="00D52EF2" w:rsidRPr="0002260B" w:rsidRDefault="00D52EF2" w:rsidP="00810CCF">
            <w:pPr>
              <w:bidi w:val="0"/>
              <w:spacing w:line="360" w:lineRule="auto"/>
              <w:rPr>
                <w:rFonts w:ascii="TheSansArabic SemiLight" w:eastAsia="Arial" w:hAnsi="TheSansArabic SemiLight" w:cs="TheSansArabic SemiLight"/>
                <w:strike/>
                <w:noProof w:val="0"/>
                <w:color w:val="5B9BD5" w:themeColor="accent1"/>
                <w:sz w:val="22"/>
                <w:szCs w:val="22"/>
              </w:rPr>
            </w:pPr>
          </w:p>
        </w:tc>
      </w:tr>
      <w:tr w:rsidR="00D52EF2" w:rsidRPr="00DD5E60" w14:paraId="51E13B9F" w14:textId="77777777" w:rsidTr="00810CCF">
        <w:tc>
          <w:tcPr>
            <w:tcW w:w="1160" w:type="dxa"/>
          </w:tcPr>
          <w:p w14:paraId="6F2F2DDC"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p>
        </w:tc>
        <w:tc>
          <w:tcPr>
            <w:tcW w:w="6783" w:type="dxa"/>
          </w:tcPr>
          <w:p w14:paraId="7FFF4F19" w14:textId="77777777" w:rsidR="00D52EF2" w:rsidRPr="00E06F53" w:rsidRDefault="00D52EF2" w:rsidP="00810CCF">
            <w:pPr>
              <w:bidi w:val="0"/>
              <w:spacing w:line="360" w:lineRule="auto"/>
              <w:rPr>
                <w:rFonts w:ascii="TheSansArabic SemiLight" w:eastAsia="Arial" w:hAnsi="TheSansArabic SemiLight" w:cs="TheSansArabic SemiLight"/>
                <w:noProof w:val="0"/>
                <w:color w:val="000000" w:themeColor="text1"/>
                <w:sz w:val="16"/>
                <w:szCs w:val="16"/>
              </w:rPr>
            </w:pPr>
          </w:p>
        </w:tc>
        <w:tc>
          <w:tcPr>
            <w:tcW w:w="327" w:type="dxa"/>
          </w:tcPr>
          <w:p w14:paraId="008A6DCB"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p>
        </w:tc>
        <w:tc>
          <w:tcPr>
            <w:tcW w:w="924" w:type="dxa"/>
          </w:tcPr>
          <w:p w14:paraId="59A2B406" w14:textId="77777777" w:rsidR="00D52EF2" w:rsidRPr="00DD5E60" w:rsidRDefault="00D52EF2" w:rsidP="00810CCF">
            <w:pPr>
              <w:bidi w:val="0"/>
              <w:spacing w:line="360" w:lineRule="auto"/>
              <w:rPr>
                <w:rFonts w:ascii="TheSansArabic SemiLight" w:eastAsia="Arial" w:hAnsi="TheSansArabic SemiLight" w:cs="TheSansArabic SemiLight"/>
                <w:noProof w:val="0"/>
                <w:color w:val="000000" w:themeColor="text1"/>
                <w:sz w:val="22"/>
                <w:szCs w:val="22"/>
              </w:rPr>
            </w:pPr>
          </w:p>
        </w:tc>
      </w:tr>
    </w:tbl>
    <w:p w14:paraId="48B92837" w14:textId="77777777" w:rsidR="00D52EF2" w:rsidRPr="00F62DD6" w:rsidRDefault="00D52EF2" w:rsidP="00D52EF2">
      <w:pPr>
        <w:bidi w:val="0"/>
        <w:textAlignment w:val="baseline"/>
        <w:rPr>
          <w:rFonts w:ascii="TheSansArabic SemiLight" w:hAnsi="TheSansArabic SemiLight" w:cs="TheSansArabic SemiLight"/>
          <w:noProof w:val="0"/>
          <w:color w:val="000000"/>
          <w:sz w:val="22"/>
          <w:szCs w:val="22"/>
        </w:rPr>
      </w:pPr>
    </w:p>
    <w:bookmarkEnd w:id="1"/>
    <w:p w14:paraId="02489D93" w14:textId="77777777" w:rsidR="00D52EF2" w:rsidRPr="001215DC" w:rsidRDefault="00D52EF2" w:rsidP="00D52EF2">
      <w:pPr>
        <w:bidi w:val="0"/>
        <w:jc w:val="center"/>
        <w:rPr>
          <w:rFonts w:asciiTheme="minorBidi" w:eastAsia="Arial" w:hAnsiTheme="minorBidi" w:cstheme="minorBidi"/>
          <w:b/>
          <w:bCs/>
          <w:i/>
          <w:iCs/>
          <w:noProof w:val="0"/>
          <w:color w:val="000000"/>
          <w:spacing w:val="5"/>
          <w:sz w:val="32"/>
          <w:szCs w:val="32"/>
        </w:rPr>
      </w:pPr>
    </w:p>
    <w:p w14:paraId="36D1D0D7" w14:textId="77777777" w:rsidR="00D52EF2" w:rsidRDefault="00D52EF2" w:rsidP="00D52EF2"/>
    <w:p w14:paraId="2A45AA0A" w14:textId="77777777" w:rsidR="00D52EF2" w:rsidRDefault="00D52EF2" w:rsidP="00D52EF2"/>
    <w:p w14:paraId="4D991B9F" w14:textId="77777777" w:rsidR="00D52EF2" w:rsidRDefault="00D52EF2" w:rsidP="00D52EF2"/>
    <w:tbl>
      <w:tblPr>
        <w:tblW w:w="12750" w:type="dxa"/>
        <w:tblCellMar>
          <w:left w:w="0" w:type="dxa"/>
          <w:right w:w="0" w:type="dxa"/>
        </w:tblCellMar>
        <w:tblLook w:val="04A0" w:firstRow="1" w:lastRow="0" w:firstColumn="1" w:lastColumn="0" w:noHBand="0" w:noVBand="1"/>
      </w:tblPr>
      <w:tblGrid>
        <w:gridCol w:w="12750"/>
      </w:tblGrid>
      <w:tr w:rsidR="00D52EF2" w:rsidRPr="00551093" w14:paraId="052747AA" w14:textId="77777777" w:rsidTr="00810CCF">
        <w:tc>
          <w:tcPr>
            <w:tcW w:w="0" w:type="auto"/>
            <w:vAlign w:val="center"/>
            <w:hideMark/>
          </w:tcPr>
          <w:p w14:paraId="05C58260" w14:textId="77777777" w:rsidR="00D52EF2" w:rsidRPr="00551093" w:rsidRDefault="00D52EF2" w:rsidP="00810CCF">
            <w:pPr>
              <w:bidi w:val="0"/>
              <w:rPr>
                <w:rFonts w:ascii="Arial" w:hAnsi="Arial" w:cs="Arial"/>
                <w:noProof w:val="0"/>
              </w:rPr>
            </w:pPr>
          </w:p>
        </w:tc>
      </w:tr>
      <w:bookmarkEnd w:id="0"/>
    </w:tbl>
    <w:p w14:paraId="4EF4ED5E" w14:textId="77777777" w:rsidR="00D52EF2" w:rsidRDefault="00D52EF2" w:rsidP="00D52EF2"/>
    <w:p w14:paraId="05199CFF" w14:textId="77777777" w:rsidR="00B06B34" w:rsidRPr="00B15F89" w:rsidRDefault="00B06B34" w:rsidP="00D52EF2">
      <w:pPr>
        <w:bidi w:val="0"/>
        <w:jc w:val="center"/>
        <w:rPr>
          <w:rFonts w:ascii="TheSansArabic SemiLight" w:eastAsia="Arial" w:hAnsi="TheSansArabic SemiLight" w:cs="TheSansArabic SemiLight"/>
          <w:b/>
          <w:bCs/>
          <w:i/>
          <w:iCs/>
          <w:noProof w:val="0"/>
          <w:spacing w:val="5"/>
          <w:sz w:val="22"/>
          <w:szCs w:val="22"/>
        </w:rPr>
      </w:pPr>
    </w:p>
    <w:sectPr w:rsidR="00B06B34" w:rsidRPr="00B15F89" w:rsidSect="001F56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C07F" w14:textId="77777777" w:rsidR="00816E44" w:rsidRDefault="00816E44" w:rsidP="009D7E9D">
      <w:r>
        <w:separator/>
      </w:r>
    </w:p>
  </w:endnote>
  <w:endnote w:type="continuationSeparator" w:id="0">
    <w:p w14:paraId="41FF06E6" w14:textId="77777777" w:rsidR="00816E44" w:rsidRDefault="00816E44" w:rsidP="009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Arabic SemiLight">
    <w:altName w:val="Segoe UI Semilight"/>
    <w:panose1 w:val="00000000000000000000"/>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29A2" w14:textId="77777777" w:rsidR="00816E44" w:rsidRDefault="00816E44" w:rsidP="009D7E9D">
      <w:r>
        <w:separator/>
      </w:r>
    </w:p>
  </w:footnote>
  <w:footnote w:type="continuationSeparator" w:id="0">
    <w:p w14:paraId="616B1447" w14:textId="77777777" w:rsidR="00816E44" w:rsidRDefault="00816E44" w:rsidP="009D7E9D">
      <w:r>
        <w:continuationSeparator/>
      </w:r>
    </w:p>
  </w:footnote>
  <w:footnote w:id="1">
    <w:p w14:paraId="4B0F3AE6" w14:textId="43F1B0FA" w:rsidR="0028575C" w:rsidRDefault="0028575C">
      <w:pPr>
        <w:pStyle w:val="a3"/>
      </w:pPr>
      <w:r>
        <w:rPr>
          <w:rStyle w:val="a5"/>
        </w:rPr>
        <w:footnoteRef/>
      </w:r>
      <w:r>
        <w:rPr>
          <w:rtl/>
        </w:rPr>
        <w:t xml:space="preserve"> </w:t>
      </w:r>
      <w:r>
        <w:rPr>
          <w:rFonts w:hint="cs"/>
          <w:rtl/>
        </w:rPr>
        <w:t>יש להגיש לפחות עבודה סמינריונית אחת באחד מהקורסים העיוניים תאורטיים</w:t>
      </w:r>
    </w:p>
  </w:footnote>
  <w:footnote w:id="2">
    <w:p w14:paraId="7958F586" w14:textId="655E7D87" w:rsidR="0028575C" w:rsidRDefault="0028575C">
      <w:pPr>
        <w:pStyle w:val="a3"/>
        <w:rPr>
          <w:rtl/>
        </w:rPr>
      </w:pPr>
      <w:r>
        <w:rPr>
          <w:rStyle w:val="a5"/>
        </w:rPr>
        <w:footnoteRef/>
      </w:r>
      <w:r>
        <w:rPr>
          <w:rtl/>
        </w:rPr>
        <w:t xml:space="preserve"> </w:t>
      </w:r>
      <w:r>
        <w:rPr>
          <w:rFonts w:hint="cs"/>
          <w:rtl/>
        </w:rPr>
        <w:t>לא ניתן לכתוב שתי עבודות סמינריוניות אצל אותו המרצה</w:t>
      </w:r>
    </w:p>
    <w:p w14:paraId="75029D59" w14:textId="77777777" w:rsidR="0028575C" w:rsidRDefault="0028575C">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B3B"/>
    <w:multiLevelType w:val="hybridMultilevel"/>
    <w:tmpl w:val="9C784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13375"/>
    <w:multiLevelType w:val="hybridMultilevel"/>
    <w:tmpl w:val="822668D2"/>
    <w:lvl w:ilvl="0" w:tplc="2794D3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F0987"/>
    <w:multiLevelType w:val="hybridMultilevel"/>
    <w:tmpl w:val="CC1A762A"/>
    <w:lvl w:ilvl="0" w:tplc="3878D8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75CCE"/>
    <w:multiLevelType w:val="hybridMultilevel"/>
    <w:tmpl w:val="EB6876B8"/>
    <w:lvl w:ilvl="0" w:tplc="C980DAC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783A4E"/>
    <w:multiLevelType w:val="hybridMultilevel"/>
    <w:tmpl w:val="199CF49A"/>
    <w:lvl w:ilvl="0" w:tplc="050CE6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310F62"/>
    <w:multiLevelType w:val="hybridMultilevel"/>
    <w:tmpl w:val="5C546FD0"/>
    <w:lvl w:ilvl="0" w:tplc="FCE6C61C">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B5777"/>
    <w:multiLevelType w:val="hybridMultilevel"/>
    <w:tmpl w:val="EFDECB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3142FC"/>
    <w:multiLevelType w:val="hybridMultilevel"/>
    <w:tmpl w:val="AF003E76"/>
    <w:lvl w:ilvl="0" w:tplc="E1308068">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963EC"/>
    <w:multiLevelType w:val="hybridMultilevel"/>
    <w:tmpl w:val="5D86609A"/>
    <w:lvl w:ilvl="0" w:tplc="1110E9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AD3104"/>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10" w15:restartNumberingAfterBreak="0">
    <w:nsid w:val="51FA2F33"/>
    <w:multiLevelType w:val="hybridMultilevel"/>
    <w:tmpl w:val="8ECCCEC0"/>
    <w:lvl w:ilvl="0" w:tplc="CFA475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CB6B3A"/>
    <w:multiLevelType w:val="hybridMultilevel"/>
    <w:tmpl w:val="BB3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1431B"/>
    <w:multiLevelType w:val="hybridMultilevel"/>
    <w:tmpl w:val="44668226"/>
    <w:lvl w:ilvl="0" w:tplc="57FEFCC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15F63"/>
    <w:multiLevelType w:val="hybridMultilevel"/>
    <w:tmpl w:val="C5F6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216C8"/>
    <w:multiLevelType w:val="hybridMultilevel"/>
    <w:tmpl w:val="FB36021E"/>
    <w:lvl w:ilvl="0" w:tplc="9C7002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411FA"/>
    <w:multiLevelType w:val="hybridMultilevel"/>
    <w:tmpl w:val="ED9E7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17A0B"/>
    <w:multiLevelType w:val="hybridMultilevel"/>
    <w:tmpl w:val="4F4C7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9AC"/>
    <w:multiLevelType w:val="hybridMultilevel"/>
    <w:tmpl w:val="A6CC534E"/>
    <w:lvl w:ilvl="0" w:tplc="7908A6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3266584">
    <w:abstractNumId w:val="9"/>
  </w:num>
  <w:num w:numId="2" w16cid:durableId="467481731">
    <w:abstractNumId w:val="12"/>
  </w:num>
  <w:num w:numId="3" w16cid:durableId="1577935765">
    <w:abstractNumId w:val="8"/>
  </w:num>
  <w:num w:numId="4" w16cid:durableId="2043164830">
    <w:abstractNumId w:val="2"/>
  </w:num>
  <w:num w:numId="5" w16cid:durableId="2067990251">
    <w:abstractNumId w:val="1"/>
  </w:num>
  <w:num w:numId="6" w16cid:durableId="1458796140">
    <w:abstractNumId w:val="17"/>
  </w:num>
  <w:num w:numId="7" w16cid:durableId="1930119768">
    <w:abstractNumId w:val="4"/>
  </w:num>
  <w:num w:numId="8" w16cid:durableId="763383364">
    <w:abstractNumId w:val="10"/>
  </w:num>
  <w:num w:numId="9" w16cid:durableId="323780122">
    <w:abstractNumId w:val="14"/>
  </w:num>
  <w:num w:numId="10" w16cid:durableId="484246345">
    <w:abstractNumId w:val="11"/>
  </w:num>
  <w:num w:numId="11" w16cid:durableId="627317249">
    <w:abstractNumId w:val="7"/>
  </w:num>
  <w:num w:numId="12" w16cid:durableId="209877657">
    <w:abstractNumId w:val="3"/>
  </w:num>
  <w:num w:numId="13" w16cid:durableId="1755129149">
    <w:abstractNumId w:val="16"/>
  </w:num>
  <w:num w:numId="14" w16cid:durableId="1576013399">
    <w:abstractNumId w:val="0"/>
  </w:num>
  <w:num w:numId="15" w16cid:durableId="2086150463">
    <w:abstractNumId w:val="6"/>
  </w:num>
  <w:num w:numId="16" w16cid:durableId="1268470108">
    <w:abstractNumId w:val="13"/>
  </w:num>
  <w:num w:numId="17" w16cid:durableId="1406807210">
    <w:abstractNumId w:val="5"/>
  </w:num>
  <w:num w:numId="18" w16cid:durableId="11944241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9D"/>
    <w:rsid w:val="000132A6"/>
    <w:rsid w:val="00042354"/>
    <w:rsid w:val="0004261D"/>
    <w:rsid w:val="00043FA0"/>
    <w:rsid w:val="00060425"/>
    <w:rsid w:val="00060431"/>
    <w:rsid w:val="00065383"/>
    <w:rsid w:val="00077662"/>
    <w:rsid w:val="0008577B"/>
    <w:rsid w:val="00086528"/>
    <w:rsid w:val="00094C83"/>
    <w:rsid w:val="000A0264"/>
    <w:rsid w:val="000C16CC"/>
    <w:rsid w:val="000E4B00"/>
    <w:rsid w:val="001019D3"/>
    <w:rsid w:val="00112266"/>
    <w:rsid w:val="001215DC"/>
    <w:rsid w:val="00123776"/>
    <w:rsid w:val="00124FD9"/>
    <w:rsid w:val="001375FE"/>
    <w:rsid w:val="00146856"/>
    <w:rsid w:val="001507A5"/>
    <w:rsid w:val="00165D5D"/>
    <w:rsid w:val="00167E6A"/>
    <w:rsid w:val="001719DE"/>
    <w:rsid w:val="00172913"/>
    <w:rsid w:val="0017392D"/>
    <w:rsid w:val="00182AC1"/>
    <w:rsid w:val="001835BF"/>
    <w:rsid w:val="00192D45"/>
    <w:rsid w:val="0019444C"/>
    <w:rsid w:val="001A1A63"/>
    <w:rsid w:val="001A43EE"/>
    <w:rsid w:val="001B5451"/>
    <w:rsid w:val="001B59B9"/>
    <w:rsid w:val="001C73D0"/>
    <w:rsid w:val="001D2A61"/>
    <w:rsid w:val="001E4B95"/>
    <w:rsid w:val="001F492F"/>
    <w:rsid w:val="001F5609"/>
    <w:rsid w:val="00202A2A"/>
    <w:rsid w:val="00202C70"/>
    <w:rsid w:val="00203E59"/>
    <w:rsid w:val="00203F55"/>
    <w:rsid w:val="002146A0"/>
    <w:rsid w:val="002168A4"/>
    <w:rsid w:val="0022760B"/>
    <w:rsid w:val="00240E20"/>
    <w:rsid w:val="0025509C"/>
    <w:rsid w:val="00256830"/>
    <w:rsid w:val="002638AD"/>
    <w:rsid w:val="00270A92"/>
    <w:rsid w:val="00276FAB"/>
    <w:rsid w:val="0028575C"/>
    <w:rsid w:val="002875AD"/>
    <w:rsid w:val="002A5366"/>
    <w:rsid w:val="002C1008"/>
    <w:rsid w:val="002D4E74"/>
    <w:rsid w:val="002D5431"/>
    <w:rsid w:val="002D6141"/>
    <w:rsid w:val="002E79B7"/>
    <w:rsid w:val="002F42C4"/>
    <w:rsid w:val="00304002"/>
    <w:rsid w:val="00323AB8"/>
    <w:rsid w:val="00331B16"/>
    <w:rsid w:val="00333DDC"/>
    <w:rsid w:val="00334180"/>
    <w:rsid w:val="00340192"/>
    <w:rsid w:val="0034453F"/>
    <w:rsid w:val="00344FA0"/>
    <w:rsid w:val="00357B2D"/>
    <w:rsid w:val="0038517B"/>
    <w:rsid w:val="00386014"/>
    <w:rsid w:val="00390643"/>
    <w:rsid w:val="003A10F0"/>
    <w:rsid w:val="003A7398"/>
    <w:rsid w:val="003B3BA6"/>
    <w:rsid w:val="003B5159"/>
    <w:rsid w:val="003C3CD7"/>
    <w:rsid w:val="003C7CC7"/>
    <w:rsid w:val="003D0945"/>
    <w:rsid w:val="003D2C3E"/>
    <w:rsid w:val="003E6265"/>
    <w:rsid w:val="003F7CB7"/>
    <w:rsid w:val="00404DF0"/>
    <w:rsid w:val="00411BFD"/>
    <w:rsid w:val="00413E56"/>
    <w:rsid w:val="00461EEF"/>
    <w:rsid w:val="0046214C"/>
    <w:rsid w:val="0046270C"/>
    <w:rsid w:val="00463262"/>
    <w:rsid w:val="00465628"/>
    <w:rsid w:val="00473D61"/>
    <w:rsid w:val="0047480B"/>
    <w:rsid w:val="00481284"/>
    <w:rsid w:val="00481834"/>
    <w:rsid w:val="004866F7"/>
    <w:rsid w:val="00495CB8"/>
    <w:rsid w:val="004A047B"/>
    <w:rsid w:val="004A2442"/>
    <w:rsid w:val="004B1789"/>
    <w:rsid w:val="004B1D43"/>
    <w:rsid w:val="004C005F"/>
    <w:rsid w:val="004C0B68"/>
    <w:rsid w:val="004C1CEA"/>
    <w:rsid w:val="004D427A"/>
    <w:rsid w:val="004D52C3"/>
    <w:rsid w:val="004D61CC"/>
    <w:rsid w:val="004D7B20"/>
    <w:rsid w:val="004E064F"/>
    <w:rsid w:val="004F30F5"/>
    <w:rsid w:val="004F41FF"/>
    <w:rsid w:val="00500A63"/>
    <w:rsid w:val="00510B13"/>
    <w:rsid w:val="00511FCC"/>
    <w:rsid w:val="00512AAC"/>
    <w:rsid w:val="00531111"/>
    <w:rsid w:val="0053278B"/>
    <w:rsid w:val="00537203"/>
    <w:rsid w:val="00556516"/>
    <w:rsid w:val="00574F38"/>
    <w:rsid w:val="00580CD9"/>
    <w:rsid w:val="005839BA"/>
    <w:rsid w:val="00590395"/>
    <w:rsid w:val="005A2E04"/>
    <w:rsid w:val="005A5A10"/>
    <w:rsid w:val="005B3B34"/>
    <w:rsid w:val="005D1089"/>
    <w:rsid w:val="005D7638"/>
    <w:rsid w:val="005E34A8"/>
    <w:rsid w:val="005E7ACD"/>
    <w:rsid w:val="005F0D60"/>
    <w:rsid w:val="00601C1D"/>
    <w:rsid w:val="00613D39"/>
    <w:rsid w:val="006158BA"/>
    <w:rsid w:val="00621A79"/>
    <w:rsid w:val="006407D5"/>
    <w:rsid w:val="0064419B"/>
    <w:rsid w:val="00647F90"/>
    <w:rsid w:val="00663370"/>
    <w:rsid w:val="00665179"/>
    <w:rsid w:val="006655FD"/>
    <w:rsid w:val="00670E9E"/>
    <w:rsid w:val="0067464D"/>
    <w:rsid w:val="00676680"/>
    <w:rsid w:val="006800DF"/>
    <w:rsid w:val="006802FC"/>
    <w:rsid w:val="00682265"/>
    <w:rsid w:val="00682AA7"/>
    <w:rsid w:val="00682AB7"/>
    <w:rsid w:val="006862EF"/>
    <w:rsid w:val="00697B85"/>
    <w:rsid w:val="006A333D"/>
    <w:rsid w:val="006B51A8"/>
    <w:rsid w:val="006B7914"/>
    <w:rsid w:val="006C2508"/>
    <w:rsid w:val="006C39B5"/>
    <w:rsid w:val="006C5A59"/>
    <w:rsid w:val="006C64E1"/>
    <w:rsid w:val="006D7EE3"/>
    <w:rsid w:val="006E0E12"/>
    <w:rsid w:val="006F3E3A"/>
    <w:rsid w:val="006F5B50"/>
    <w:rsid w:val="006F607C"/>
    <w:rsid w:val="006F654B"/>
    <w:rsid w:val="006F6A26"/>
    <w:rsid w:val="007013B4"/>
    <w:rsid w:val="0070690C"/>
    <w:rsid w:val="007211E9"/>
    <w:rsid w:val="00725A1F"/>
    <w:rsid w:val="00742EBB"/>
    <w:rsid w:val="00752951"/>
    <w:rsid w:val="00753B88"/>
    <w:rsid w:val="00753C3B"/>
    <w:rsid w:val="00754312"/>
    <w:rsid w:val="00762757"/>
    <w:rsid w:val="00763AF0"/>
    <w:rsid w:val="00765966"/>
    <w:rsid w:val="007B134A"/>
    <w:rsid w:val="007B6E2A"/>
    <w:rsid w:val="007C68EE"/>
    <w:rsid w:val="007C6B5E"/>
    <w:rsid w:val="007D458C"/>
    <w:rsid w:val="007E0FE1"/>
    <w:rsid w:val="007E45F8"/>
    <w:rsid w:val="007F457A"/>
    <w:rsid w:val="008028D5"/>
    <w:rsid w:val="00802C21"/>
    <w:rsid w:val="00807D86"/>
    <w:rsid w:val="00816E44"/>
    <w:rsid w:val="00822360"/>
    <w:rsid w:val="00840E58"/>
    <w:rsid w:val="0084111F"/>
    <w:rsid w:val="00841131"/>
    <w:rsid w:val="0084235F"/>
    <w:rsid w:val="00856959"/>
    <w:rsid w:val="00874D41"/>
    <w:rsid w:val="008815B5"/>
    <w:rsid w:val="00886E94"/>
    <w:rsid w:val="008A38F8"/>
    <w:rsid w:val="008B3E9E"/>
    <w:rsid w:val="008B6F07"/>
    <w:rsid w:val="008C0B4D"/>
    <w:rsid w:val="008C0B6A"/>
    <w:rsid w:val="008D1CFC"/>
    <w:rsid w:val="008D77C3"/>
    <w:rsid w:val="008E2B87"/>
    <w:rsid w:val="00913B33"/>
    <w:rsid w:val="009157FD"/>
    <w:rsid w:val="009542B5"/>
    <w:rsid w:val="009564B9"/>
    <w:rsid w:val="009578A1"/>
    <w:rsid w:val="00965EE4"/>
    <w:rsid w:val="009748F7"/>
    <w:rsid w:val="00976E31"/>
    <w:rsid w:val="009840E2"/>
    <w:rsid w:val="009853CD"/>
    <w:rsid w:val="009871FA"/>
    <w:rsid w:val="009A15D7"/>
    <w:rsid w:val="009A28E2"/>
    <w:rsid w:val="009A6DCB"/>
    <w:rsid w:val="009B09E2"/>
    <w:rsid w:val="009C1DCB"/>
    <w:rsid w:val="009C5801"/>
    <w:rsid w:val="009C659B"/>
    <w:rsid w:val="009D7E9D"/>
    <w:rsid w:val="009E1DF4"/>
    <w:rsid w:val="009E7DFE"/>
    <w:rsid w:val="00A005DC"/>
    <w:rsid w:val="00A1034B"/>
    <w:rsid w:val="00A24BEB"/>
    <w:rsid w:val="00A32A0E"/>
    <w:rsid w:val="00A33B43"/>
    <w:rsid w:val="00A3711A"/>
    <w:rsid w:val="00A375D6"/>
    <w:rsid w:val="00A43DFD"/>
    <w:rsid w:val="00A558EA"/>
    <w:rsid w:val="00A6180D"/>
    <w:rsid w:val="00A652D1"/>
    <w:rsid w:val="00A66101"/>
    <w:rsid w:val="00A758BB"/>
    <w:rsid w:val="00A82308"/>
    <w:rsid w:val="00A87875"/>
    <w:rsid w:val="00AB2EF7"/>
    <w:rsid w:val="00AC5FD0"/>
    <w:rsid w:val="00AE749A"/>
    <w:rsid w:val="00AF1E54"/>
    <w:rsid w:val="00AF6F9D"/>
    <w:rsid w:val="00B01FA0"/>
    <w:rsid w:val="00B06B34"/>
    <w:rsid w:val="00B15F89"/>
    <w:rsid w:val="00B24BBF"/>
    <w:rsid w:val="00B3115A"/>
    <w:rsid w:val="00B40B02"/>
    <w:rsid w:val="00B45C11"/>
    <w:rsid w:val="00B50C9A"/>
    <w:rsid w:val="00B70FAE"/>
    <w:rsid w:val="00B863CF"/>
    <w:rsid w:val="00B964B1"/>
    <w:rsid w:val="00B9701E"/>
    <w:rsid w:val="00BC3874"/>
    <w:rsid w:val="00BD1524"/>
    <w:rsid w:val="00BD284D"/>
    <w:rsid w:val="00BD57CC"/>
    <w:rsid w:val="00BE2C48"/>
    <w:rsid w:val="00BE2C77"/>
    <w:rsid w:val="00BE4965"/>
    <w:rsid w:val="00BE50B7"/>
    <w:rsid w:val="00BF16B3"/>
    <w:rsid w:val="00C07DAD"/>
    <w:rsid w:val="00C12A8C"/>
    <w:rsid w:val="00C175D2"/>
    <w:rsid w:val="00C20FBA"/>
    <w:rsid w:val="00C37E72"/>
    <w:rsid w:val="00C443D5"/>
    <w:rsid w:val="00C46356"/>
    <w:rsid w:val="00C50D0F"/>
    <w:rsid w:val="00C610E1"/>
    <w:rsid w:val="00C75ABA"/>
    <w:rsid w:val="00C91C82"/>
    <w:rsid w:val="00C94BEB"/>
    <w:rsid w:val="00CA20D6"/>
    <w:rsid w:val="00CA39C6"/>
    <w:rsid w:val="00CA3CB0"/>
    <w:rsid w:val="00CA5EAB"/>
    <w:rsid w:val="00CB2C6B"/>
    <w:rsid w:val="00CB37E6"/>
    <w:rsid w:val="00CB42F9"/>
    <w:rsid w:val="00CC2B0E"/>
    <w:rsid w:val="00CD329A"/>
    <w:rsid w:val="00CD672C"/>
    <w:rsid w:val="00D016FB"/>
    <w:rsid w:val="00D07353"/>
    <w:rsid w:val="00D074C6"/>
    <w:rsid w:val="00D35641"/>
    <w:rsid w:val="00D35F67"/>
    <w:rsid w:val="00D364E7"/>
    <w:rsid w:val="00D37404"/>
    <w:rsid w:val="00D375A5"/>
    <w:rsid w:val="00D4289A"/>
    <w:rsid w:val="00D44248"/>
    <w:rsid w:val="00D47D81"/>
    <w:rsid w:val="00D52EF2"/>
    <w:rsid w:val="00D63AE1"/>
    <w:rsid w:val="00D66C15"/>
    <w:rsid w:val="00D71FE5"/>
    <w:rsid w:val="00D72C1D"/>
    <w:rsid w:val="00D72E98"/>
    <w:rsid w:val="00D76528"/>
    <w:rsid w:val="00D80DE9"/>
    <w:rsid w:val="00D84260"/>
    <w:rsid w:val="00D8515C"/>
    <w:rsid w:val="00D94AA5"/>
    <w:rsid w:val="00DB16A0"/>
    <w:rsid w:val="00DB1910"/>
    <w:rsid w:val="00DB61B7"/>
    <w:rsid w:val="00DB7AF7"/>
    <w:rsid w:val="00DC4ED9"/>
    <w:rsid w:val="00DD2C23"/>
    <w:rsid w:val="00DE18E0"/>
    <w:rsid w:val="00DE2F72"/>
    <w:rsid w:val="00E37492"/>
    <w:rsid w:val="00E404A7"/>
    <w:rsid w:val="00E525E3"/>
    <w:rsid w:val="00E633D7"/>
    <w:rsid w:val="00E63645"/>
    <w:rsid w:val="00E81D45"/>
    <w:rsid w:val="00E863B3"/>
    <w:rsid w:val="00EA31B6"/>
    <w:rsid w:val="00EA7930"/>
    <w:rsid w:val="00EB1526"/>
    <w:rsid w:val="00ED2AFA"/>
    <w:rsid w:val="00EE5F97"/>
    <w:rsid w:val="00EF1178"/>
    <w:rsid w:val="00EF1615"/>
    <w:rsid w:val="00EF2392"/>
    <w:rsid w:val="00F059E8"/>
    <w:rsid w:val="00F15FA5"/>
    <w:rsid w:val="00F22998"/>
    <w:rsid w:val="00F2348E"/>
    <w:rsid w:val="00F25256"/>
    <w:rsid w:val="00F259C4"/>
    <w:rsid w:val="00F41FC9"/>
    <w:rsid w:val="00F42F05"/>
    <w:rsid w:val="00F504AD"/>
    <w:rsid w:val="00F6219A"/>
    <w:rsid w:val="00F62440"/>
    <w:rsid w:val="00F62DD6"/>
    <w:rsid w:val="00F66BB9"/>
    <w:rsid w:val="00F67447"/>
    <w:rsid w:val="00F709F1"/>
    <w:rsid w:val="00F7252C"/>
    <w:rsid w:val="00F757F5"/>
    <w:rsid w:val="00F80CE4"/>
    <w:rsid w:val="00F87098"/>
    <w:rsid w:val="00F90A49"/>
    <w:rsid w:val="00F97687"/>
    <w:rsid w:val="00FA217A"/>
    <w:rsid w:val="00FA4C83"/>
    <w:rsid w:val="00FC147B"/>
    <w:rsid w:val="00FC161E"/>
    <w:rsid w:val="00FD4EC5"/>
    <w:rsid w:val="00FE5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4FF2"/>
  <w15:chartTrackingRefBased/>
  <w15:docId w15:val="{D992EF67-3B7E-4934-B165-D295DE0C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E9D"/>
    <w:pPr>
      <w:bidi/>
      <w:spacing w:after="0" w:line="240" w:lineRule="auto"/>
    </w:pPr>
    <w:rPr>
      <w:rFonts w:ascii="Times New Roman" w:eastAsia="Times New Roman" w:hAnsi="Times New Roman" w:cs="David"/>
      <w:noProof/>
      <w:sz w:val="24"/>
      <w:szCs w:val="24"/>
    </w:rPr>
  </w:style>
  <w:style w:type="paragraph" w:styleId="2">
    <w:name w:val="heading 2"/>
    <w:basedOn w:val="a"/>
    <w:next w:val="a"/>
    <w:link w:val="20"/>
    <w:qFormat/>
    <w:rsid w:val="009D7E9D"/>
    <w:pPr>
      <w:keepNext/>
      <w:spacing w:before="240" w:after="60"/>
      <w:outlineLvl w:val="1"/>
    </w:pPr>
    <w:rPr>
      <w:rFonts w:ascii="Arial" w:hAnsi="Arial" w:cs="Miriam"/>
      <w:b/>
      <w:bCs/>
      <w:i/>
      <w:iCs/>
      <w:noProof w:val="0"/>
      <w:szCs w:val="28"/>
      <w:lang w:eastAsia="he-IL"/>
    </w:rPr>
  </w:style>
  <w:style w:type="paragraph" w:styleId="3">
    <w:name w:val="heading 3"/>
    <w:basedOn w:val="a"/>
    <w:next w:val="a"/>
    <w:link w:val="30"/>
    <w:qFormat/>
    <w:rsid w:val="009D7E9D"/>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9D7E9D"/>
    <w:rPr>
      <w:rFonts w:ascii="Arial" w:eastAsia="Times New Roman" w:hAnsi="Arial" w:cs="Miriam"/>
      <w:b/>
      <w:bCs/>
      <w:i/>
      <w:iCs/>
      <w:sz w:val="24"/>
      <w:szCs w:val="28"/>
      <w:lang w:eastAsia="he-IL"/>
    </w:rPr>
  </w:style>
  <w:style w:type="character" w:customStyle="1" w:styleId="30">
    <w:name w:val="כותרת 3 תו"/>
    <w:basedOn w:val="a0"/>
    <w:link w:val="3"/>
    <w:rsid w:val="009D7E9D"/>
    <w:rPr>
      <w:rFonts w:ascii="Cambria" w:eastAsia="Times New Roman" w:hAnsi="Cambria" w:cs="Times New Roman"/>
      <w:b/>
      <w:bCs/>
      <w:noProof/>
      <w:color w:val="4F81BD"/>
      <w:sz w:val="24"/>
      <w:szCs w:val="24"/>
    </w:rPr>
  </w:style>
  <w:style w:type="paragraph" w:styleId="a3">
    <w:name w:val="footnote text"/>
    <w:basedOn w:val="a"/>
    <w:link w:val="a4"/>
    <w:rsid w:val="009D7E9D"/>
    <w:rPr>
      <w:rFonts w:ascii="Tms Rmn" w:hAnsi="Tms Rmn"/>
      <w:noProof w:val="0"/>
      <w:sz w:val="20"/>
      <w:szCs w:val="20"/>
      <w:lang w:eastAsia="he-IL"/>
    </w:rPr>
  </w:style>
  <w:style w:type="character" w:customStyle="1" w:styleId="a4">
    <w:name w:val="טקסט הערת שוליים תו"/>
    <w:basedOn w:val="a0"/>
    <w:link w:val="a3"/>
    <w:rsid w:val="009D7E9D"/>
    <w:rPr>
      <w:rFonts w:ascii="Tms Rmn" w:eastAsia="Times New Roman" w:hAnsi="Tms Rmn" w:cs="David"/>
      <w:sz w:val="20"/>
      <w:szCs w:val="20"/>
      <w:lang w:eastAsia="he-IL"/>
    </w:rPr>
  </w:style>
  <w:style w:type="character" w:styleId="a5">
    <w:name w:val="footnote reference"/>
    <w:rsid w:val="009D7E9D"/>
    <w:rPr>
      <w:rFonts w:cs="Times New Roman"/>
      <w:vertAlign w:val="superscript"/>
    </w:rPr>
  </w:style>
  <w:style w:type="paragraph" w:styleId="a6">
    <w:name w:val="Body Text"/>
    <w:basedOn w:val="a"/>
    <w:link w:val="a7"/>
    <w:rsid w:val="009D7E9D"/>
    <w:pPr>
      <w:tabs>
        <w:tab w:val="left" w:pos="-720"/>
      </w:tabs>
      <w:jc w:val="both"/>
    </w:pPr>
    <w:rPr>
      <w:rFonts w:ascii="Tms Rmn" w:hAnsi="Tms Rmn"/>
      <w:noProof w:val="0"/>
      <w:sz w:val="20"/>
      <w:szCs w:val="28"/>
      <w:lang w:eastAsia="he-IL"/>
    </w:rPr>
  </w:style>
  <w:style w:type="character" w:customStyle="1" w:styleId="a7">
    <w:name w:val="גוף טקסט תו"/>
    <w:basedOn w:val="a0"/>
    <w:link w:val="a6"/>
    <w:rsid w:val="009D7E9D"/>
    <w:rPr>
      <w:rFonts w:ascii="Tms Rmn" w:eastAsia="Times New Roman" w:hAnsi="Tms Rmn" w:cs="David"/>
      <w:sz w:val="20"/>
      <w:szCs w:val="28"/>
      <w:lang w:eastAsia="he-IL"/>
    </w:rPr>
  </w:style>
  <w:style w:type="character" w:styleId="Hyperlink">
    <w:name w:val="Hyperlink"/>
    <w:unhideWhenUsed/>
    <w:rsid w:val="009D7E9D"/>
    <w:rPr>
      <w:color w:val="FF6600"/>
      <w:u w:val="single"/>
    </w:rPr>
  </w:style>
  <w:style w:type="paragraph" w:styleId="a8">
    <w:name w:val="List Paragraph"/>
    <w:basedOn w:val="a"/>
    <w:uiPriority w:val="34"/>
    <w:qFormat/>
    <w:rsid w:val="009D7E9D"/>
    <w:pPr>
      <w:ind w:left="720"/>
      <w:contextualSpacing/>
    </w:pPr>
  </w:style>
  <w:style w:type="table" w:styleId="a9">
    <w:name w:val="Table Grid"/>
    <w:basedOn w:val="a1"/>
    <w:uiPriority w:val="39"/>
    <w:rsid w:val="00FE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590395"/>
    <w:pPr>
      <w:bidi w:val="0"/>
      <w:spacing w:before="100" w:beforeAutospacing="1" w:after="100" w:afterAutospacing="1"/>
    </w:pPr>
    <w:rPr>
      <w:rFonts w:eastAsiaTheme="minorHAnsi" w:cs="Times New Roman"/>
      <w:noProof w:val="0"/>
      <w:lang w:val="en-GB" w:eastAsia="en-GB"/>
    </w:rPr>
  </w:style>
  <w:style w:type="paragraph" w:styleId="aa">
    <w:name w:val="Balloon Text"/>
    <w:basedOn w:val="a"/>
    <w:link w:val="ab"/>
    <w:uiPriority w:val="99"/>
    <w:semiHidden/>
    <w:unhideWhenUsed/>
    <w:rsid w:val="00913B33"/>
    <w:rPr>
      <w:rFonts w:ascii="Segoe UI" w:hAnsi="Segoe UI" w:cs="Segoe UI"/>
      <w:sz w:val="18"/>
      <w:szCs w:val="18"/>
    </w:rPr>
  </w:style>
  <w:style w:type="character" w:customStyle="1" w:styleId="ab">
    <w:name w:val="טקסט בלונים תו"/>
    <w:basedOn w:val="a0"/>
    <w:link w:val="aa"/>
    <w:uiPriority w:val="99"/>
    <w:semiHidden/>
    <w:rsid w:val="00913B33"/>
    <w:rPr>
      <w:rFonts w:ascii="Segoe UI" w:eastAsia="Times New Roman" w:hAnsi="Segoe UI" w:cs="Segoe UI"/>
      <w:noProof/>
      <w:sz w:val="18"/>
      <w:szCs w:val="18"/>
    </w:rPr>
  </w:style>
  <w:style w:type="table" w:customStyle="1" w:styleId="1">
    <w:name w:val="רשת טבלה1"/>
    <w:basedOn w:val="a1"/>
    <w:next w:val="a9"/>
    <w:uiPriority w:val="39"/>
    <w:rsid w:val="0033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אזכור לא מזוהה1"/>
    <w:basedOn w:val="a0"/>
    <w:uiPriority w:val="99"/>
    <w:semiHidden/>
    <w:unhideWhenUsed/>
    <w:rsid w:val="00742EBB"/>
    <w:rPr>
      <w:color w:val="605E5C"/>
      <w:shd w:val="clear" w:color="auto" w:fill="E1DFDD"/>
    </w:rPr>
  </w:style>
  <w:style w:type="paragraph" w:styleId="ac">
    <w:name w:val="endnote text"/>
    <w:basedOn w:val="a"/>
    <w:link w:val="ad"/>
    <w:uiPriority w:val="99"/>
    <w:semiHidden/>
    <w:unhideWhenUsed/>
    <w:rsid w:val="00F15FA5"/>
    <w:rPr>
      <w:sz w:val="20"/>
      <w:szCs w:val="20"/>
    </w:rPr>
  </w:style>
  <w:style w:type="character" w:customStyle="1" w:styleId="ad">
    <w:name w:val="טקסט הערת סיום תו"/>
    <w:basedOn w:val="a0"/>
    <w:link w:val="ac"/>
    <w:uiPriority w:val="99"/>
    <w:semiHidden/>
    <w:rsid w:val="00F15FA5"/>
    <w:rPr>
      <w:rFonts w:ascii="Times New Roman" w:eastAsia="Times New Roman" w:hAnsi="Times New Roman" w:cs="David"/>
      <w:noProof/>
      <w:sz w:val="20"/>
      <w:szCs w:val="20"/>
    </w:rPr>
  </w:style>
  <w:style w:type="character" w:styleId="ae">
    <w:name w:val="endnote reference"/>
    <w:basedOn w:val="a0"/>
    <w:uiPriority w:val="99"/>
    <w:semiHidden/>
    <w:unhideWhenUsed/>
    <w:rsid w:val="00F15FA5"/>
    <w:rPr>
      <w:vertAlign w:val="superscript"/>
    </w:rPr>
  </w:style>
  <w:style w:type="character" w:styleId="af">
    <w:name w:val="Strong"/>
    <w:basedOn w:val="a0"/>
    <w:uiPriority w:val="22"/>
    <w:qFormat/>
    <w:rsid w:val="00060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19587">
      <w:bodyDiv w:val="1"/>
      <w:marLeft w:val="0"/>
      <w:marRight w:val="0"/>
      <w:marTop w:val="0"/>
      <w:marBottom w:val="0"/>
      <w:divBdr>
        <w:top w:val="none" w:sz="0" w:space="0" w:color="auto"/>
        <w:left w:val="none" w:sz="0" w:space="0" w:color="auto"/>
        <w:bottom w:val="none" w:sz="0" w:space="0" w:color="auto"/>
        <w:right w:val="none" w:sz="0" w:space="0" w:color="auto"/>
      </w:divBdr>
    </w:div>
    <w:div w:id="359674122">
      <w:bodyDiv w:val="1"/>
      <w:marLeft w:val="0"/>
      <w:marRight w:val="0"/>
      <w:marTop w:val="0"/>
      <w:marBottom w:val="0"/>
      <w:divBdr>
        <w:top w:val="none" w:sz="0" w:space="0" w:color="auto"/>
        <w:left w:val="none" w:sz="0" w:space="0" w:color="auto"/>
        <w:bottom w:val="none" w:sz="0" w:space="0" w:color="auto"/>
        <w:right w:val="none" w:sz="0" w:space="0" w:color="auto"/>
      </w:divBdr>
    </w:div>
    <w:div w:id="806779578">
      <w:bodyDiv w:val="1"/>
      <w:marLeft w:val="0"/>
      <w:marRight w:val="0"/>
      <w:marTop w:val="0"/>
      <w:marBottom w:val="0"/>
      <w:divBdr>
        <w:top w:val="none" w:sz="0" w:space="0" w:color="auto"/>
        <w:left w:val="none" w:sz="0" w:space="0" w:color="auto"/>
        <w:bottom w:val="none" w:sz="0" w:space="0" w:color="auto"/>
        <w:right w:val="none" w:sz="0" w:space="0" w:color="auto"/>
      </w:divBdr>
    </w:div>
    <w:div w:id="1168980623">
      <w:bodyDiv w:val="1"/>
      <w:marLeft w:val="0"/>
      <w:marRight w:val="0"/>
      <w:marTop w:val="0"/>
      <w:marBottom w:val="0"/>
      <w:divBdr>
        <w:top w:val="none" w:sz="0" w:space="0" w:color="auto"/>
        <w:left w:val="none" w:sz="0" w:space="0" w:color="auto"/>
        <w:bottom w:val="none" w:sz="0" w:space="0" w:color="auto"/>
        <w:right w:val="none" w:sz="0" w:space="0" w:color="auto"/>
      </w:divBdr>
    </w:div>
    <w:div w:id="1379429177">
      <w:bodyDiv w:val="1"/>
      <w:marLeft w:val="0"/>
      <w:marRight w:val="0"/>
      <w:marTop w:val="0"/>
      <w:marBottom w:val="0"/>
      <w:divBdr>
        <w:top w:val="none" w:sz="0" w:space="0" w:color="auto"/>
        <w:left w:val="none" w:sz="0" w:space="0" w:color="auto"/>
        <w:bottom w:val="none" w:sz="0" w:space="0" w:color="auto"/>
        <w:right w:val="none" w:sz="0" w:space="0" w:color="auto"/>
      </w:divBdr>
    </w:div>
    <w:div w:id="1619751529">
      <w:bodyDiv w:val="1"/>
      <w:marLeft w:val="0"/>
      <w:marRight w:val="0"/>
      <w:marTop w:val="0"/>
      <w:marBottom w:val="0"/>
      <w:divBdr>
        <w:top w:val="none" w:sz="0" w:space="0" w:color="auto"/>
        <w:left w:val="none" w:sz="0" w:space="0" w:color="auto"/>
        <w:bottom w:val="none" w:sz="0" w:space="0" w:color="auto"/>
        <w:right w:val="none" w:sz="0" w:space="0" w:color="auto"/>
      </w:divBdr>
    </w:div>
    <w:div w:id="1620531473">
      <w:bodyDiv w:val="1"/>
      <w:marLeft w:val="0"/>
      <w:marRight w:val="0"/>
      <w:marTop w:val="0"/>
      <w:marBottom w:val="0"/>
      <w:divBdr>
        <w:top w:val="none" w:sz="0" w:space="0" w:color="auto"/>
        <w:left w:val="none" w:sz="0" w:space="0" w:color="auto"/>
        <w:bottom w:val="none" w:sz="0" w:space="0" w:color="auto"/>
        <w:right w:val="none" w:sz="0" w:space="0" w:color="auto"/>
      </w:divBdr>
    </w:div>
    <w:div w:id="1709260281">
      <w:bodyDiv w:val="1"/>
      <w:marLeft w:val="0"/>
      <w:marRight w:val="0"/>
      <w:marTop w:val="0"/>
      <w:marBottom w:val="0"/>
      <w:divBdr>
        <w:top w:val="none" w:sz="0" w:space="0" w:color="auto"/>
        <w:left w:val="none" w:sz="0" w:space="0" w:color="auto"/>
        <w:bottom w:val="none" w:sz="0" w:space="0" w:color="auto"/>
        <w:right w:val="none" w:sz="0" w:space="0" w:color="auto"/>
      </w:divBdr>
    </w:div>
    <w:div w:id="1758013312">
      <w:bodyDiv w:val="1"/>
      <w:marLeft w:val="0"/>
      <w:marRight w:val="0"/>
      <w:marTop w:val="0"/>
      <w:marBottom w:val="0"/>
      <w:divBdr>
        <w:top w:val="none" w:sz="0" w:space="0" w:color="auto"/>
        <w:left w:val="none" w:sz="0" w:space="0" w:color="auto"/>
        <w:bottom w:val="none" w:sz="0" w:space="0" w:color="auto"/>
        <w:right w:val="none" w:sz="0" w:space="0" w:color="auto"/>
      </w:divBdr>
      <w:divsChild>
        <w:div w:id="734087583">
          <w:marLeft w:val="0"/>
          <w:marRight w:val="0"/>
          <w:marTop w:val="0"/>
          <w:marBottom w:val="0"/>
          <w:divBdr>
            <w:top w:val="none" w:sz="0" w:space="0" w:color="auto"/>
            <w:left w:val="none" w:sz="0" w:space="0" w:color="auto"/>
            <w:bottom w:val="none" w:sz="0" w:space="0" w:color="auto"/>
            <w:right w:val="none" w:sz="0" w:space="0" w:color="auto"/>
          </w:divBdr>
        </w:div>
      </w:divsChild>
    </w:div>
    <w:div w:id="1840851071">
      <w:bodyDiv w:val="1"/>
      <w:marLeft w:val="0"/>
      <w:marRight w:val="0"/>
      <w:marTop w:val="0"/>
      <w:marBottom w:val="0"/>
      <w:divBdr>
        <w:top w:val="none" w:sz="0" w:space="0" w:color="auto"/>
        <w:left w:val="none" w:sz="0" w:space="0" w:color="auto"/>
        <w:bottom w:val="none" w:sz="0" w:space="0" w:color="auto"/>
        <w:right w:val="none" w:sz="0" w:space="0" w:color="auto"/>
      </w:divBdr>
    </w:div>
    <w:div w:id="1947345124">
      <w:bodyDiv w:val="1"/>
      <w:marLeft w:val="0"/>
      <w:marRight w:val="0"/>
      <w:marTop w:val="0"/>
      <w:marBottom w:val="0"/>
      <w:divBdr>
        <w:top w:val="none" w:sz="0" w:space="0" w:color="auto"/>
        <w:left w:val="none" w:sz="0" w:space="0" w:color="auto"/>
        <w:bottom w:val="none" w:sz="0" w:space="0" w:color="auto"/>
        <w:right w:val="none" w:sz="0" w:space="0" w:color="auto"/>
      </w:divBdr>
    </w:div>
    <w:div w:id="21039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 TargetMode="External"/><Relationship Id="rId5" Type="http://schemas.openxmlformats.org/officeDocument/2006/relationships/webSettings" Target="webSettings.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E4EA-260B-47B3-A825-6D10DBF7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2537</Words>
  <Characters>14466</Characters>
  <Application>Microsoft Office Word</Application>
  <DocSecurity>0</DocSecurity>
  <Lines>120</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reutisr</dc:creator>
  <cp:keywords/>
  <dc:description/>
  <cp:lastModifiedBy>shaina silberstein</cp:lastModifiedBy>
  <cp:revision>3</cp:revision>
  <cp:lastPrinted>2023-07-03T07:24:00Z</cp:lastPrinted>
  <dcterms:created xsi:type="dcterms:W3CDTF">2023-12-31T10:02:00Z</dcterms:created>
  <dcterms:modified xsi:type="dcterms:W3CDTF">2023-12-31T10:18:00Z</dcterms:modified>
</cp:coreProperties>
</file>